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8868" w14:textId="77777777" w:rsidR="007B077D" w:rsidRDefault="007B077D" w:rsidP="00D760DF">
      <w:pPr>
        <w:pStyle w:val="NoSpacing"/>
        <w:pBdr>
          <w:bottom w:val="thickThinSmallGap" w:sz="24" w:space="1" w:color="000000"/>
        </w:pBdr>
        <w:jc w:val="center"/>
        <w:rPr>
          <w:rFonts w:ascii="Times New Roman" w:hAnsi="Times New Roman"/>
          <w:bCs/>
          <w:iCs/>
        </w:rPr>
      </w:pPr>
      <w:proofErr w:type="spellStart"/>
      <w:r w:rsidRPr="007B077D">
        <w:rPr>
          <w:rFonts w:ascii="Times New Roman" w:hAnsi="Times New Roman"/>
          <w:bCs/>
          <w:iCs/>
        </w:rPr>
        <w:t>Jurnal</w:t>
      </w:r>
      <w:proofErr w:type="spellEnd"/>
      <w:r w:rsidRPr="007B077D">
        <w:rPr>
          <w:rFonts w:ascii="Times New Roman" w:hAnsi="Times New Roman"/>
          <w:bCs/>
          <w:iCs/>
        </w:rPr>
        <w:t xml:space="preserve"> </w:t>
      </w:r>
      <w:proofErr w:type="spellStart"/>
      <w:r w:rsidRPr="007B077D">
        <w:rPr>
          <w:rFonts w:ascii="Times New Roman" w:hAnsi="Times New Roman"/>
          <w:bCs/>
          <w:iCs/>
        </w:rPr>
        <w:t>Lentera</w:t>
      </w:r>
      <w:proofErr w:type="spellEnd"/>
      <w:r w:rsidRPr="007B077D">
        <w:rPr>
          <w:rFonts w:ascii="Times New Roman" w:hAnsi="Times New Roman"/>
          <w:bCs/>
          <w:iCs/>
        </w:rPr>
        <w:t xml:space="preserve"> Kesehatan Masyarakat</w:t>
      </w:r>
    </w:p>
    <w:p w14:paraId="6B905083" w14:textId="32087BC2" w:rsidR="00D760DF" w:rsidRPr="0087537F" w:rsidRDefault="00D760DF" w:rsidP="00D760DF">
      <w:pPr>
        <w:pStyle w:val="NoSpacing"/>
        <w:pBdr>
          <w:bottom w:val="thickThinSmallGap" w:sz="24" w:space="1" w:color="000000"/>
        </w:pBdr>
        <w:jc w:val="center"/>
        <w:rPr>
          <w:rFonts w:ascii="Times New Roman" w:hAnsi="Times New Roman"/>
          <w:bCs/>
          <w:iCs/>
          <w:lang w:val="id-ID"/>
        </w:rPr>
      </w:pPr>
      <w:r w:rsidRPr="0037672E">
        <w:rPr>
          <w:rFonts w:ascii="Times New Roman" w:hAnsi="Times New Roman"/>
          <w:bCs/>
          <w:iCs/>
        </w:rPr>
        <w:t>Vol. 1, No.</w:t>
      </w:r>
      <w:r w:rsidR="001F0B58">
        <w:rPr>
          <w:rFonts w:ascii="Times New Roman" w:hAnsi="Times New Roman"/>
          <w:bCs/>
          <w:iCs/>
          <w:lang w:val="en-GB"/>
        </w:rPr>
        <w:t>2</w:t>
      </w:r>
      <w:r w:rsidRPr="0037672E">
        <w:rPr>
          <w:rFonts w:ascii="Times New Roman" w:hAnsi="Times New Roman"/>
          <w:bCs/>
          <w:iCs/>
          <w:lang w:val="id-ID"/>
        </w:rPr>
        <w:t xml:space="preserve">, </w:t>
      </w:r>
      <w:r w:rsidRPr="0037672E">
        <w:rPr>
          <w:rFonts w:ascii="Times New Roman" w:hAnsi="Times New Roman"/>
          <w:bCs/>
          <w:iCs/>
        </w:rPr>
        <w:t>A</w:t>
      </w:r>
      <w:r w:rsidR="001F0B58">
        <w:rPr>
          <w:rFonts w:ascii="Times New Roman" w:hAnsi="Times New Roman"/>
          <w:bCs/>
          <w:iCs/>
        </w:rPr>
        <w:t>gustus</w:t>
      </w:r>
      <w:r w:rsidRPr="0037672E">
        <w:rPr>
          <w:rFonts w:ascii="Times New Roman" w:hAnsi="Times New Roman"/>
          <w:bCs/>
          <w:iCs/>
        </w:rPr>
        <w:t xml:space="preserve"> 2022</w:t>
      </w:r>
      <w:proofErr w:type="spellStart"/>
      <w:r w:rsidR="0087537F">
        <w:rPr>
          <w:rFonts w:ascii="Times New Roman" w:hAnsi="Times New Roman"/>
          <w:bCs/>
          <w:iCs/>
          <w:lang w:val="id-ID"/>
        </w:rPr>
        <w:t>z</w:t>
      </w:r>
      <w:r w:rsidR="001863D3">
        <w:rPr>
          <w:rFonts w:ascii="Times New Roman" w:hAnsi="Times New Roman"/>
          <w:bCs/>
          <w:iCs/>
          <w:lang w:val="id-ID"/>
        </w:rPr>
        <w:t>c</w:t>
      </w:r>
      <w:proofErr w:type="spellEnd"/>
    </w:p>
    <w:p w14:paraId="1A6DB205" w14:textId="5BD4B4FF" w:rsidR="00D760DF" w:rsidRPr="00FF0393" w:rsidRDefault="00D760DF" w:rsidP="00D760DF">
      <w:pPr>
        <w:pStyle w:val="NoSpacing"/>
        <w:pBdr>
          <w:bottom w:val="thickThinSmallGap" w:sz="24" w:space="1" w:color="000000"/>
        </w:pBdr>
        <w:jc w:val="center"/>
        <w:rPr>
          <w:rFonts w:ascii="Times New Roman" w:hAnsi="Times New Roman"/>
          <w:bCs/>
          <w:iCs/>
          <w:lang w:val="id-ID"/>
        </w:rPr>
      </w:pPr>
      <w:r w:rsidRPr="00FF0393">
        <w:rPr>
          <w:rFonts w:ascii="Times New Roman" w:hAnsi="Times New Roman"/>
          <w:bCs/>
          <w:iCs/>
          <w:lang w:val="id-ID"/>
        </w:rPr>
        <w:t>https://jurnalkesmas.co.id</w:t>
      </w:r>
    </w:p>
    <w:p w14:paraId="7D532A2D" w14:textId="77777777" w:rsidR="00D760DF" w:rsidRPr="00FF0393" w:rsidRDefault="00D760DF" w:rsidP="00D760DF">
      <w:pPr>
        <w:pStyle w:val="NoSpacing"/>
        <w:ind w:firstLine="2977"/>
        <w:rPr>
          <w:rFonts w:ascii="Times New Roman" w:hAnsi="Times New Roman"/>
          <w:bCs/>
          <w:iCs/>
          <w:lang w:val="id-ID"/>
        </w:rPr>
      </w:pPr>
    </w:p>
    <w:p w14:paraId="7A8601AC" w14:textId="77AAA54A" w:rsidR="00D760DF" w:rsidRPr="00FF0393" w:rsidRDefault="00DA0A20" w:rsidP="00D36BC7">
      <w:pPr>
        <w:ind w:hanging="2"/>
        <w:jc w:val="center"/>
        <w:rPr>
          <w:lang w:val="id-ID"/>
        </w:rPr>
      </w:pPr>
      <w:r w:rsidRPr="00DA0A20">
        <w:rPr>
          <w:b/>
          <w:lang w:val="id-ID"/>
        </w:rPr>
        <w:t>HUBUNGAN ANTARA BEBAN KERJA FISIK DAN WAKTU KERJA DENGAN PERASAAN KELELAHAN PADA KARYAWAN DAZZLE WILAYAH KABUPATEN SLEMAN YOGYAKARTA</w:t>
      </w:r>
    </w:p>
    <w:p w14:paraId="01FB111C" w14:textId="5915D6E6" w:rsidR="00D760DF" w:rsidRPr="00FF0393" w:rsidRDefault="00D760DF" w:rsidP="00D36BC7">
      <w:pPr>
        <w:pBdr>
          <w:top w:val="nil"/>
          <w:left w:val="nil"/>
          <w:bottom w:val="none" w:sz="0" w:space="0" w:color="000000"/>
          <w:right w:val="nil"/>
          <w:between w:val="nil"/>
        </w:pBdr>
        <w:ind w:hanging="2"/>
        <w:jc w:val="center"/>
        <w:rPr>
          <w:b/>
          <w:color w:val="000000"/>
          <w:sz w:val="22"/>
          <w:szCs w:val="22"/>
          <w:lang w:val="id-ID"/>
        </w:rPr>
      </w:pPr>
    </w:p>
    <w:p w14:paraId="17CC08C3" w14:textId="77777777" w:rsidR="00D760DF" w:rsidRPr="0037672E" w:rsidRDefault="00D760DF" w:rsidP="00D36BC7">
      <w:pPr>
        <w:ind w:left="-142"/>
        <w:jc w:val="center"/>
        <w:rPr>
          <w:b/>
          <w:bCs/>
          <w:noProof/>
          <w:sz w:val="22"/>
          <w:szCs w:val="22"/>
          <w:lang w:val="id-ID" w:eastAsia="en-US"/>
        </w:rPr>
      </w:pPr>
    </w:p>
    <w:p w14:paraId="0978CD0E" w14:textId="76BEED22" w:rsidR="00D760DF" w:rsidRPr="0087537F" w:rsidRDefault="00DA0A20" w:rsidP="00D36BC7">
      <w:pPr>
        <w:ind w:hanging="2"/>
        <w:jc w:val="center"/>
        <w:rPr>
          <w:sz w:val="22"/>
          <w:szCs w:val="22"/>
          <w:lang w:val="id-ID"/>
        </w:rPr>
      </w:pPr>
      <w:r w:rsidRPr="00DA0A20">
        <w:rPr>
          <w:b/>
          <w:sz w:val="22"/>
          <w:szCs w:val="22"/>
          <w:lang w:val="id-ID"/>
        </w:rPr>
        <w:t>Zulhadi</w:t>
      </w:r>
      <w:r w:rsidRPr="00DA0A20">
        <w:rPr>
          <w:b/>
          <w:sz w:val="22"/>
          <w:szCs w:val="22"/>
          <w:vertAlign w:val="superscript"/>
          <w:lang w:val="id-ID"/>
        </w:rPr>
        <w:t>1</w:t>
      </w:r>
      <w:r w:rsidRPr="00DA0A20">
        <w:rPr>
          <w:b/>
          <w:sz w:val="22"/>
          <w:szCs w:val="22"/>
          <w:lang w:val="id-ID"/>
        </w:rPr>
        <w:t>, Amita Daniati</w:t>
      </w:r>
      <w:r w:rsidRPr="00DA0A20">
        <w:rPr>
          <w:b/>
          <w:sz w:val="22"/>
          <w:szCs w:val="22"/>
          <w:vertAlign w:val="superscript"/>
          <w:lang w:val="id-ID"/>
        </w:rPr>
        <w:t>2</w:t>
      </w:r>
    </w:p>
    <w:p w14:paraId="093C76A8" w14:textId="068F4711" w:rsidR="004369B4" w:rsidRPr="004369B4" w:rsidRDefault="001863D3" w:rsidP="00D36BC7">
      <w:pPr>
        <w:jc w:val="center"/>
        <w:rPr>
          <w:sz w:val="22"/>
          <w:szCs w:val="22"/>
          <w:lang w:val="id-ID"/>
        </w:rPr>
      </w:pPr>
      <w:r w:rsidRPr="001863D3">
        <w:rPr>
          <w:sz w:val="22"/>
          <w:szCs w:val="22"/>
          <w:lang w:val="id-ID"/>
        </w:rPr>
        <w:t xml:space="preserve">Fakultas Kesehatan Masyarakat, Universitas Ahmad Dahlan, </w:t>
      </w:r>
      <w:r>
        <w:rPr>
          <w:sz w:val="22"/>
          <w:szCs w:val="22"/>
          <w:lang w:val="id-ID"/>
        </w:rPr>
        <w:t>Yogyakarta, Jawa Tengah, Indonesia</w:t>
      </w:r>
    </w:p>
    <w:p w14:paraId="32A66660" w14:textId="74DA0C50" w:rsidR="00D760DF" w:rsidRPr="0087537F" w:rsidRDefault="00D760DF" w:rsidP="00D36BC7">
      <w:pPr>
        <w:jc w:val="center"/>
        <w:rPr>
          <w:sz w:val="22"/>
          <w:szCs w:val="22"/>
          <w:lang w:val="id-ID"/>
        </w:rPr>
      </w:pPr>
      <w:r w:rsidRPr="0087537F">
        <w:rPr>
          <w:sz w:val="22"/>
          <w:szCs w:val="22"/>
          <w:lang w:val="id-ID"/>
        </w:rPr>
        <w:t>Email</w:t>
      </w:r>
      <w:r w:rsidRPr="0087537F">
        <w:rPr>
          <w:color w:val="000000"/>
          <w:sz w:val="22"/>
          <w:szCs w:val="22"/>
          <w:lang w:val="id-ID"/>
        </w:rPr>
        <w:t xml:space="preserve">: </w:t>
      </w:r>
      <w:r w:rsidR="00DA0A20" w:rsidRPr="00DA0A20">
        <w:rPr>
          <w:lang w:val="id-ID"/>
        </w:rPr>
        <w:t>zulhadi0597@gmail.com</w:t>
      </w:r>
    </w:p>
    <w:p w14:paraId="0CFF824F" w14:textId="4E257612" w:rsidR="003723BB" w:rsidRPr="0087537F" w:rsidRDefault="003723BB">
      <w:pPr>
        <w:rPr>
          <w:sz w:val="22"/>
          <w:szCs w:val="22"/>
          <w:lang w:val="id-ID"/>
        </w:rPr>
      </w:pPr>
    </w:p>
    <w:p w14:paraId="33538EE1" w14:textId="04F994AB" w:rsidR="00D36BC7" w:rsidRPr="0087537F" w:rsidRDefault="00D36BC7" w:rsidP="00D36BC7">
      <w:pPr>
        <w:pBdr>
          <w:top w:val="nil"/>
          <w:left w:val="nil"/>
          <w:bottom w:val="nil"/>
          <w:right w:val="nil"/>
          <w:between w:val="nil"/>
        </w:pBdr>
        <w:ind w:hanging="2"/>
        <w:jc w:val="center"/>
        <w:rPr>
          <w:b/>
          <w:color w:val="000000"/>
          <w:sz w:val="22"/>
          <w:szCs w:val="22"/>
          <w:lang w:val="id-ID"/>
        </w:rPr>
      </w:pPr>
      <w:r w:rsidRPr="0087537F">
        <w:rPr>
          <w:rFonts w:eastAsia="Times New Roman"/>
          <w:b/>
          <w:color w:val="000000"/>
          <w:sz w:val="22"/>
          <w:szCs w:val="22"/>
          <w:lang w:val="id-ID"/>
        </w:rPr>
        <w:t>Abstrak</w:t>
      </w:r>
    </w:p>
    <w:p w14:paraId="279D2A34" w14:textId="2B6441EB" w:rsidR="00D36BC7" w:rsidRPr="00DA0A20" w:rsidRDefault="00DA0A20" w:rsidP="00DA0A20">
      <w:pPr>
        <w:ind w:hanging="2"/>
        <w:jc w:val="both"/>
        <w:rPr>
          <w:sz w:val="22"/>
          <w:szCs w:val="22"/>
          <w:lang w:val="id-ID"/>
        </w:rPr>
      </w:pPr>
      <w:r w:rsidRPr="00DA0A20">
        <w:rPr>
          <w:b/>
          <w:bCs/>
          <w:sz w:val="22"/>
          <w:szCs w:val="22"/>
          <w:lang w:val="id-ID"/>
        </w:rPr>
        <w:t>Latar Belakang:</w:t>
      </w:r>
      <w:r w:rsidRPr="00DA0A20">
        <w:rPr>
          <w:sz w:val="22"/>
          <w:szCs w:val="22"/>
          <w:lang w:val="id-ID"/>
        </w:rPr>
        <w:t xml:space="preserve"> Kelelahan adalah bahaya keselamatan di tempat kerja dan dapat menurunkan produktivitas kerja. Kelelahan yang terjadi secara terus menerus akan menjelma menjadi kelelahan kronis. Rasa lelah yang dialami penderita dapat terjadi sebelum melakukan pekerjaan, selama bekerja dan dapat terjadi setelah melakukan pekerjaan pada waktu sore hari. Kelelahan terjadi apabila beban kerja sebesar 30-40% dari kapasitas kerja dan pekerjaan statis yang dilakukan dalam jangka waktu yang lama. Memperpanjang waktu kerja lebih dari kemampuan lama kerja akan timbul kecenderungan untuk terjadinya kelelahan. Pekerjaan </w:t>
      </w:r>
      <w:proofErr w:type="spellStart"/>
      <w:r w:rsidRPr="00DA0A20">
        <w:rPr>
          <w:sz w:val="22"/>
          <w:szCs w:val="22"/>
          <w:lang w:val="id-ID"/>
        </w:rPr>
        <w:t>apapun</w:t>
      </w:r>
      <w:proofErr w:type="spellEnd"/>
      <w:r w:rsidRPr="00DA0A20">
        <w:rPr>
          <w:sz w:val="22"/>
          <w:szCs w:val="22"/>
          <w:lang w:val="id-ID"/>
        </w:rPr>
        <w:t xml:space="preserve"> jenisnya akan menjadi beban bagi yang melakukan, baik itu beban kerja fisik ataupun mental.</w:t>
      </w:r>
      <w:r>
        <w:rPr>
          <w:sz w:val="22"/>
          <w:szCs w:val="22"/>
          <w:lang w:val="id-ID"/>
        </w:rPr>
        <w:t xml:space="preserve"> </w:t>
      </w:r>
      <w:r w:rsidRPr="00DA0A20">
        <w:rPr>
          <w:b/>
          <w:bCs/>
          <w:sz w:val="22"/>
          <w:szCs w:val="22"/>
          <w:lang w:val="id-ID"/>
        </w:rPr>
        <w:t>Metode:</w:t>
      </w:r>
      <w:r w:rsidRPr="00DA0A20">
        <w:rPr>
          <w:sz w:val="22"/>
          <w:szCs w:val="22"/>
          <w:lang w:val="id-ID"/>
        </w:rPr>
        <w:t xml:space="preserve"> Jenis penelitian kuantitatif dengan metode analitik </w:t>
      </w:r>
      <w:proofErr w:type="spellStart"/>
      <w:r w:rsidRPr="00DA0A20">
        <w:rPr>
          <w:sz w:val="22"/>
          <w:szCs w:val="22"/>
          <w:lang w:val="id-ID"/>
        </w:rPr>
        <w:t>observasional</w:t>
      </w:r>
      <w:proofErr w:type="spellEnd"/>
      <w:r w:rsidRPr="00DA0A20">
        <w:rPr>
          <w:sz w:val="22"/>
          <w:szCs w:val="22"/>
          <w:lang w:val="id-ID"/>
        </w:rPr>
        <w:t xml:space="preserve"> pendekatan </w:t>
      </w:r>
      <w:proofErr w:type="spellStart"/>
      <w:r w:rsidRPr="00DA0A20">
        <w:rPr>
          <w:sz w:val="22"/>
          <w:szCs w:val="22"/>
          <w:lang w:val="id-ID"/>
        </w:rPr>
        <w:t>cross</w:t>
      </w:r>
      <w:proofErr w:type="spellEnd"/>
      <w:r w:rsidRPr="00DA0A20">
        <w:rPr>
          <w:sz w:val="22"/>
          <w:szCs w:val="22"/>
          <w:lang w:val="id-ID"/>
        </w:rPr>
        <w:t xml:space="preserve"> </w:t>
      </w:r>
      <w:proofErr w:type="spellStart"/>
      <w:r w:rsidRPr="00DA0A20">
        <w:rPr>
          <w:sz w:val="22"/>
          <w:szCs w:val="22"/>
          <w:lang w:val="id-ID"/>
        </w:rPr>
        <w:t>sectional</w:t>
      </w:r>
      <w:proofErr w:type="spellEnd"/>
      <w:r w:rsidRPr="00DA0A20">
        <w:rPr>
          <w:sz w:val="22"/>
          <w:szCs w:val="22"/>
          <w:lang w:val="id-ID"/>
        </w:rPr>
        <w:t xml:space="preserve">. Teknik pengambilan sampel dengan menggunakan total sampling dengan jumlah populasi 50 pekerja dan sampel 50 pekerja. </w:t>
      </w:r>
      <w:proofErr w:type="spellStart"/>
      <w:r w:rsidRPr="00DA0A20">
        <w:rPr>
          <w:sz w:val="22"/>
          <w:szCs w:val="22"/>
          <w:lang w:val="id-ID"/>
        </w:rPr>
        <w:t>Instrument</w:t>
      </w:r>
      <w:proofErr w:type="spellEnd"/>
      <w:r w:rsidRPr="00DA0A20">
        <w:rPr>
          <w:sz w:val="22"/>
          <w:szCs w:val="22"/>
          <w:lang w:val="id-ID"/>
        </w:rPr>
        <w:t xml:space="preserve"> yang digunakan yaitu kuesioner dan pengukuran denyut nadi dengan menggunakan </w:t>
      </w:r>
      <w:proofErr w:type="spellStart"/>
      <w:r w:rsidRPr="00DA0A20">
        <w:rPr>
          <w:sz w:val="22"/>
          <w:szCs w:val="22"/>
          <w:lang w:val="id-ID"/>
        </w:rPr>
        <w:t>stopwatch</w:t>
      </w:r>
      <w:proofErr w:type="spellEnd"/>
      <w:r w:rsidRPr="00DA0A20">
        <w:rPr>
          <w:sz w:val="22"/>
          <w:szCs w:val="22"/>
          <w:lang w:val="id-ID"/>
        </w:rPr>
        <w:t xml:space="preserve">. Analisis data menggunakan analisis </w:t>
      </w:r>
      <w:proofErr w:type="spellStart"/>
      <w:r w:rsidRPr="00DA0A20">
        <w:rPr>
          <w:sz w:val="22"/>
          <w:szCs w:val="22"/>
          <w:lang w:val="id-ID"/>
        </w:rPr>
        <w:t>univariat</w:t>
      </w:r>
      <w:proofErr w:type="spellEnd"/>
      <w:r w:rsidRPr="00DA0A20">
        <w:rPr>
          <w:sz w:val="22"/>
          <w:szCs w:val="22"/>
          <w:lang w:val="id-ID"/>
        </w:rPr>
        <w:t xml:space="preserve"> dan analisis </w:t>
      </w:r>
      <w:proofErr w:type="spellStart"/>
      <w:r w:rsidRPr="00DA0A20">
        <w:rPr>
          <w:sz w:val="22"/>
          <w:szCs w:val="22"/>
          <w:lang w:val="id-ID"/>
        </w:rPr>
        <w:t>bivariat</w:t>
      </w:r>
      <w:proofErr w:type="spellEnd"/>
      <w:r w:rsidRPr="00DA0A20">
        <w:rPr>
          <w:sz w:val="22"/>
          <w:szCs w:val="22"/>
          <w:lang w:val="id-ID"/>
        </w:rPr>
        <w:t xml:space="preserve"> menggunakan uji </w:t>
      </w:r>
      <w:proofErr w:type="spellStart"/>
      <w:r w:rsidRPr="00DA0A20">
        <w:rPr>
          <w:sz w:val="22"/>
          <w:szCs w:val="22"/>
          <w:lang w:val="id-ID"/>
        </w:rPr>
        <w:t>chi-square</w:t>
      </w:r>
      <w:proofErr w:type="spellEnd"/>
      <w:r w:rsidRPr="00DA0A20">
        <w:rPr>
          <w:sz w:val="22"/>
          <w:szCs w:val="22"/>
          <w:lang w:val="id-ID"/>
        </w:rPr>
        <w:t>.</w:t>
      </w:r>
      <w:r>
        <w:rPr>
          <w:sz w:val="22"/>
          <w:szCs w:val="22"/>
          <w:lang w:val="id-ID"/>
        </w:rPr>
        <w:t xml:space="preserve"> </w:t>
      </w:r>
      <w:r w:rsidRPr="00DA0A20">
        <w:rPr>
          <w:b/>
          <w:bCs/>
          <w:sz w:val="22"/>
          <w:szCs w:val="22"/>
          <w:lang w:val="id-ID"/>
        </w:rPr>
        <w:t>Hasil:</w:t>
      </w:r>
      <w:r w:rsidRPr="00DA0A20">
        <w:rPr>
          <w:sz w:val="22"/>
          <w:szCs w:val="22"/>
          <w:lang w:val="id-ID"/>
        </w:rPr>
        <w:t xml:space="preserve"> Penelitian menunjukkan bahwa  beban kerja fisik dengan perasaan kelelahan didapat nilai p-</w:t>
      </w:r>
      <w:proofErr w:type="spellStart"/>
      <w:r w:rsidRPr="00DA0A20">
        <w:rPr>
          <w:sz w:val="22"/>
          <w:szCs w:val="22"/>
          <w:lang w:val="id-ID"/>
        </w:rPr>
        <w:t>value</w:t>
      </w:r>
      <w:proofErr w:type="spellEnd"/>
      <w:r w:rsidRPr="00DA0A20">
        <w:rPr>
          <w:sz w:val="22"/>
          <w:szCs w:val="22"/>
          <w:lang w:val="id-ID"/>
        </w:rPr>
        <w:t xml:space="preserve"> 0,000 (p&lt;0,05) yang berarti ada hubungan antara beban kerja fisik dengan perasaan kelelahan. Sedangkan hubungan waktu kerja dengan perasaan kelelahan didapat nilai p-</w:t>
      </w:r>
      <w:proofErr w:type="spellStart"/>
      <w:r w:rsidRPr="00DA0A20">
        <w:rPr>
          <w:sz w:val="22"/>
          <w:szCs w:val="22"/>
          <w:lang w:val="id-ID"/>
        </w:rPr>
        <w:t>value</w:t>
      </w:r>
      <w:proofErr w:type="spellEnd"/>
      <w:r w:rsidRPr="00DA0A20">
        <w:rPr>
          <w:sz w:val="22"/>
          <w:szCs w:val="22"/>
          <w:lang w:val="id-ID"/>
        </w:rPr>
        <w:t xml:space="preserve"> 0,002 (p&lt;0,05) yang berarti ada hubungan antara waktu kerja dengan perasaan kelelahan</w:t>
      </w:r>
      <w:r>
        <w:rPr>
          <w:sz w:val="22"/>
          <w:szCs w:val="22"/>
          <w:lang w:val="id-ID"/>
        </w:rPr>
        <w:t xml:space="preserve"> </w:t>
      </w:r>
      <w:r w:rsidRPr="00DA0A20">
        <w:rPr>
          <w:b/>
          <w:bCs/>
          <w:sz w:val="22"/>
          <w:szCs w:val="22"/>
          <w:lang w:val="id-ID"/>
        </w:rPr>
        <w:t>Kesimpulan:</w:t>
      </w:r>
      <w:r w:rsidRPr="00DA0A20">
        <w:rPr>
          <w:sz w:val="22"/>
          <w:szCs w:val="22"/>
          <w:lang w:val="id-ID"/>
        </w:rPr>
        <w:t xml:space="preserve"> Ada hubungan antara waktu kerja dengan perasaan kelelahan, ada hubungan antara beban kerja fisik dengan perasaan kelelahan.</w:t>
      </w:r>
    </w:p>
    <w:p w14:paraId="5368C5E9" w14:textId="77777777" w:rsidR="00D36BC7" w:rsidRPr="007456BF" w:rsidRDefault="00D36BC7" w:rsidP="00D36BC7">
      <w:pPr>
        <w:ind w:hanging="2"/>
        <w:jc w:val="center"/>
        <w:rPr>
          <w:sz w:val="22"/>
          <w:szCs w:val="22"/>
          <w:lang w:val="id-ID"/>
        </w:rPr>
      </w:pPr>
    </w:p>
    <w:p w14:paraId="757D5E3F" w14:textId="45355707" w:rsidR="00D36BC7" w:rsidRPr="007456BF" w:rsidRDefault="00D36BC7" w:rsidP="0030668D">
      <w:pPr>
        <w:ind w:hanging="2"/>
        <w:jc w:val="both"/>
        <w:rPr>
          <w:sz w:val="22"/>
          <w:szCs w:val="22"/>
          <w:lang w:val="id-ID"/>
        </w:rPr>
      </w:pPr>
      <w:r w:rsidRPr="001863D3">
        <w:rPr>
          <w:b/>
          <w:sz w:val="22"/>
          <w:szCs w:val="22"/>
          <w:lang w:val="id-ID"/>
        </w:rPr>
        <w:t>Kata kunci</w:t>
      </w:r>
      <w:r w:rsidRPr="001863D3">
        <w:rPr>
          <w:sz w:val="22"/>
          <w:szCs w:val="22"/>
          <w:lang w:val="id-ID"/>
        </w:rPr>
        <w:t xml:space="preserve">: </w:t>
      </w:r>
      <w:r w:rsidR="00DA0A20" w:rsidRPr="00DA0A20">
        <w:rPr>
          <w:sz w:val="22"/>
          <w:szCs w:val="22"/>
          <w:lang w:val="id-ID"/>
        </w:rPr>
        <w:t>Waktu Kerja</w:t>
      </w:r>
      <w:r w:rsidR="00DA0A20">
        <w:rPr>
          <w:sz w:val="22"/>
          <w:szCs w:val="22"/>
          <w:lang w:val="id-ID"/>
        </w:rPr>
        <w:t>;</w:t>
      </w:r>
      <w:r w:rsidR="00DA0A20" w:rsidRPr="00DA0A20">
        <w:rPr>
          <w:sz w:val="22"/>
          <w:szCs w:val="22"/>
          <w:lang w:val="id-ID"/>
        </w:rPr>
        <w:t xml:space="preserve"> Beban Kerja Fisik</w:t>
      </w:r>
      <w:r w:rsidR="00DA0A20">
        <w:rPr>
          <w:sz w:val="22"/>
          <w:szCs w:val="22"/>
          <w:lang w:val="id-ID"/>
        </w:rPr>
        <w:t>;</w:t>
      </w:r>
      <w:r w:rsidR="00DA0A20" w:rsidRPr="00DA0A20">
        <w:rPr>
          <w:sz w:val="22"/>
          <w:szCs w:val="22"/>
          <w:lang w:val="id-ID"/>
        </w:rPr>
        <w:t xml:space="preserve"> Perasaan Kelelahan</w:t>
      </w:r>
    </w:p>
    <w:p w14:paraId="16CF6929" w14:textId="77777777" w:rsidR="0030668D" w:rsidRPr="001863D3" w:rsidRDefault="0030668D" w:rsidP="00AA3DC7">
      <w:pPr>
        <w:pBdr>
          <w:top w:val="nil"/>
          <w:left w:val="nil"/>
          <w:bottom w:val="nil"/>
          <w:right w:val="nil"/>
          <w:between w:val="nil"/>
        </w:pBdr>
        <w:jc w:val="both"/>
        <w:rPr>
          <w:color w:val="000000"/>
          <w:sz w:val="22"/>
          <w:szCs w:val="22"/>
          <w:lang w:val="id-ID"/>
        </w:rPr>
      </w:pPr>
    </w:p>
    <w:p w14:paraId="0E2F61B1" w14:textId="792E248B" w:rsidR="00D760DF" w:rsidRPr="001863D3" w:rsidRDefault="00D760DF">
      <w:pPr>
        <w:rPr>
          <w:sz w:val="22"/>
          <w:szCs w:val="22"/>
          <w:lang w:val="id-ID"/>
        </w:rPr>
      </w:pPr>
    </w:p>
    <w:p w14:paraId="6A027649" w14:textId="77777777" w:rsidR="0030668D" w:rsidRPr="001863D3" w:rsidRDefault="0030668D" w:rsidP="0030668D">
      <w:pPr>
        <w:pBdr>
          <w:top w:val="nil"/>
          <w:left w:val="nil"/>
          <w:bottom w:val="nil"/>
          <w:right w:val="nil"/>
          <w:between w:val="nil"/>
        </w:pBdr>
        <w:spacing w:line="276" w:lineRule="auto"/>
        <w:ind w:hanging="2"/>
        <w:jc w:val="both"/>
        <w:rPr>
          <w:rFonts w:eastAsia="Times New Roman"/>
          <w:b/>
          <w:color w:val="000000"/>
          <w:sz w:val="22"/>
          <w:szCs w:val="22"/>
          <w:lang w:val="id-ID"/>
        </w:rPr>
        <w:sectPr w:rsidR="0030668D" w:rsidRPr="001863D3" w:rsidSect="00CD0663">
          <w:pgSz w:w="11907" w:h="16840" w:code="9"/>
          <w:pgMar w:top="1134" w:right="1134" w:bottom="1134" w:left="1134" w:header="709" w:footer="709" w:gutter="0"/>
          <w:cols w:space="708"/>
          <w:docGrid w:linePitch="360"/>
        </w:sectPr>
      </w:pPr>
    </w:p>
    <w:p w14:paraId="52290B51" w14:textId="77777777" w:rsidR="0030668D" w:rsidRPr="00FF0393" w:rsidRDefault="0030668D" w:rsidP="0030668D">
      <w:pPr>
        <w:pBdr>
          <w:top w:val="nil"/>
          <w:left w:val="nil"/>
          <w:bottom w:val="nil"/>
          <w:right w:val="nil"/>
          <w:between w:val="nil"/>
        </w:pBdr>
        <w:spacing w:line="276" w:lineRule="auto"/>
        <w:ind w:hanging="2"/>
        <w:jc w:val="both"/>
        <w:rPr>
          <w:color w:val="000000"/>
          <w:sz w:val="22"/>
          <w:szCs w:val="22"/>
          <w:lang w:val="id-ID"/>
        </w:rPr>
      </w:pPr>
      <w:r w:rsidRPr="00FF0393">
        <w:rPr>
          <w:rFonts w:eastAsia="Times New Roman"/>
          <w:b/>
          <w:color w:val="000000"/>
          <w:sz w:val="22"/>
          <w:szCs w:val="22"/>
          <w:lang w:val="id-ID"/>
        </w:rPr>
        <w:t>Pendahuluan</w:t>
      </w:r>
      <w:r w:rsidRPr="00FF0393">
        <w:rPr>
          <w:rFonts w:eastAsia="Times New Roman"/>
          <w:color w:val="000000"/>
          <w:sz w:val="22"/>
          <w:szCs w:val="22"/>
          <w:lang w:val="id-ID"/>
        </w:rPr>
        <w:t xml:space="preserve"> </w:t>
      </w:r>
    </w:p>
    <w:p w14:paraId="6268D10D" w14:textId="7B71F3D9" w:rsidR="00DA0A20" w:rsidRPr="00DA0A20" w:rsidRDefault="00DA0A20" w:rsidP="00DA0A20">
      <w:pPr>
        <w:pBdr>
          <w:top w:val="nil"/>
          <w:left w:val="nil"/>
          <w:bottom w:val="nil"/>
          <w:right w:val="nil"/>
          <w:between w:val="nil"/>
        </w:pBdr>
        <w:spacing w:line="276" w:lineRule="auto"/>
        <w:ind w:firstLine="567"/>
        <w:jc w:val="both"/>
        <w:rPr>
          <w:color w:val="000000"/>
          <w:sz w:val="22"/>
          <w:szCs w:val="22"/>
          <w:lang w:val="id-ID"/>
        </w:rPr>
      </w:pPr>
      <w:r w:rsidRPr="00DA0A20">
        <w:rPr>
          <w:color w:val="000000"/>
          <w:sz w:val="22"/>
          <w:szCs w:val="22"/>
          <w:lang w:val="id-ID"/>
        </w:rPr>
        <w:t xml:space="preserve">Menurut International </w:t>
      </w:r>
      <w:proofErr w:type="spellStart"/>
      <w:r w:rsidRPr="00DA0A20">
        <w:rPr>
          <w:color w:val="000000"/>
          <w:sz w:val="22"/>
          <w:szCs w:val="22"/>
          <w:lang w:val="id-ID"/>
        </w:rPr>
        <w:t>Labour</w:t>
      </w:r>
      <w:proofErr w:type="spellEnd"/>
      <w:r w:rsidRPr="00DA0A20">
        <w:rPr>
          <w:color w:val="000000"/>
          <w:sz w:val="22"/>
          <w:szCs w:val="22"/>
          <w:lang w:val="id-ID"/>
        </w:rPr>
        <w:t xml:space="preserve"> </w:t>
      </w:r>
      <w:proofErr w:type="spellStart"/>
      <w:r w:rsidRPr="00DA0A20">
        <w:rPr>
          <w:color w:val="000000"/>
          <w:sz w:val="22"/>
          <w:szCs w:val="22"/>
          <w:lang w:val="id-ID"/>
        </w:rPr>
        <w:t>Organitation</w:t>
      </w:r>
      <w:proofErr w:type="spellEnd"/>
      <w:r w:rsidRPr="00DA0A20">
        <w:rPr>
          <w:color w:val="000000"/>
          <w:sz w:val="22"/>
          <w:szCs w:val="22"/>
          <w:lang w:val="id-ID"/>
        </w:rPr>
        <w:t xml:space="preserve"> (ILO)1, pada tahun 2018 memperkirakan lebih dari 1,8 juta kematian akibat kerja yang terjadi setiap tahunnya di kawasan Asia dan Pasifik. Bahkan dua pertiga kematian akibat kerja di dunia terjadi di Asia. Pada tingkat global, lebih dari 2,78 juta orang meninggal setiap tahun akibat kecelakaan kerja</w:t>
      </w:r>
      <w:r w:rsidR="008B2EAE">
        <w:rPr>
          <w:color w:val="000000"/>
          <w:sz w:val="22"/>
          <w:szCs w:val="22"/>
          <w:lang w:val="id-ID"/>
        </w:rPr>
        <w:t xml:space="preserve"> </w:t>
      </w:r>
      <w:r w:rsidR="00FF14C5">
        <w:rPr>
          <w:color w:val="000000"/>
          <w:sz w:val="22"/>
          <w:szCs w:val="22"/>
          <w:lang w:val="id-ID"/>
        </w:rPr>
        <w:fldChar w:fldCharType="begin" w:fldLock="1"/>
      </w:r>
      <w:r w:rsidR="00FF14C5">
        <w:rPr>
          <w:color w:val="000000"/>
          <w:sz w:val="22"/>
          <w:szCs w:val="22"/>
          <w:lang w:val="id-ID"/>
        </w:rPr>
        <w:instrText>ADDIN CSL_CITATION {"citationItems":[{"id":"ITEM-1","itemData":{"author":[{"dropping-particle":"","family":"Alamsyah","given":"Dedi","non-dropping-particle":"","parse-names":false,"suffix":""},{"dropping-particle":"","family":"Muliawati","given":"Ratna","non-dropping-particle":"","parse-names":false,"suffix":""}],"id":"ITEM-1","issued":{"date-parts":[["2013"]]},"publisher":"Nuha Medika","title":"Pilar dasar ilmu kesehatan masyarakat","type":"article-journal"},"uris":["http://www.mendeley.com/documents/?uuid=6ea0c199-4114-4eb6-bd5d-328e0104fad3"]}],"mendeley":{"formattedCitation":"(Alamsyah &amp; Muliawati, 2013)","plainTextFormattedCitation":"(Alamsyah &amp; Muliawati, 2013)","previouslyFormattedCitation":"(Alamsyah &amp; Muliawati, 2013)"},"properties":{"noteIndex":0},"schema":"https://github.com/citation-style-language/schema/raw/master/csl-citation.json"}</w:instrText>
      </w:r>
      <w:r w:rsidR="00FF14C5">
        <w:rPr>
          <w:color w:val="000000"/>
          <w:sz w:val="22"/>
          <w:szCs w:val="22"/>
          <w:lang w:val="id-ID"/>
        </w:rPr>
        <w:fldChar w:fldCharType="separate"/>
      </w:r>
      <w:r w:rsidR="00FF14C5" w:rsidRPr="00FF14C5">
        <w:rPr>
          <w:noProof/>
          <w:color w:val="000000"/>
          <w:sz w:val="22"/>
          <w:szCs w:val="22"/>
          <w:lang w:val="id-ID"/>
        </w:rPr>
        <w:t>(Alamsyah &amp; Muliawati, 2013)</w:t>
      </w:r>
      <w:r w:rsidR="00FF14C5">
        <w:rPr>
          <w:color w:val="000000"/>
          <w:sz w:val="22"/>
          <w:szCs w:val="22"/>
          <w:lang w:val="id-ID"/>
        </w:rPr>
        <w:fldChar w:fldCharType="end"/>
      </w:r>
      <w:r w:rsidRPr="00DA0A20">
        <w:rPr>
          <w:color w:val="000000"/>
          <w:sz w:val="22"/>
          <w:szCs w:val="22"/>
          <w:lang w:val="id-ID"/>
        </w:rPr>
        <w:t>.</w:t>
      </w:r>
    </w:p>
    <w:p w14:paraId="6A28BEE1" w14:textId="01AB7059" w:rsidR="00DA0A20" w:rsidRPr="00DA0A20" w:rsidRDefault="00DA0A20" w:rsidP="00DA0A20">
      <w:pPr>
        <w:pBdr>
          <w:top w:val="nil"/>
          <w:left w:val="nil"/>
          <w:bottom w:val="nil"/>
          <w:right w:val="nil"/>
          <w:between w:val="nil"/>
        </w:pBdr>
        <w:spacing w:line="276" w:lineRule="auto"/>
        <w:ind w:firstLine="567"/>
        <w:jc w:val="both"/>
        <w:rPr>
          <w:color w:val="000000"/>
          <w:sz w:val="22"/>
          <w:szCs w:val="22"/>
          <w:lang w:val="id-ID"/>
        </w:rPr>
      </w:pPr>
      <w:r w:rsidRPr="00DA0A20">
        <w:rPr>
          <w:color w:val="000000"/>
          <w:sz w:val="22"/>
          <w:szCs w:val="22"/>
          <w:lang w:val="id-ID"/>
        </w:rPr>
        <w:t xml:space="preserve">Berdasarkan data BPJS Ketenagakerjaan, pada tahun 2018 di </w:t>
      </w:r>
      <w:proofErr w:type="spellStart"/>
      <w:r w:rsidRPr="00DA0A20">
        <w:rPr>
          <w:color w:val="000000"/>
          <w:sz w:val="22"/>
          <w:szCs w:val="22"/>
          <w:lang w:val="id-ID"/>
        </w:rPr>
        <w:t>indonesia</w:t>
      </w:r>
      <w:proofErr w:type="spellEnd"/>
      <w:r w:rsidRPr="00DA0A20">
        <w:rPr>
          <w:color w:val="000000"/>
          <w:sz w:val="22"/>
          <w:szCs w:val="22"/>
          <w:lang w:val="id-ID"/>
        </w:rPr>
        <w:t xml:space="preserve"> telah terjadi kecelakaan yang berada </w:t>
      </w:r>
      <w:proofErr w:type="spellStart"/>
      <w:r w:rsidRPr="00DA0A20">
        <w:rPr>
          <w:color w:val="000000"/>
          <w:sz w:val="22"/>
          <w:szCs w:val="22"/>
          <w:lang w:val="id-ID"/>
        </w:rPr>
        <w:t>ditempat</w:t>
      </w:r>
      <w:proofErr w:type="spellEnd"/>
      <w:r w:rsidRPr="00DA0A20">
        <w:rPr>
          <w:color w:val="000000"/>
          <w:sz w:val="22"/>
          <w:szCs w:val="22"/>
          <w:lang w:val="id-ID"/>
        </w:rPr>
        <w:t xml:space="preserve"> kerja sebanyak 114.148 kasus dan tahun 2019 terdapat 77.295 kasus. Hal ini menunjukkan terjadinya penurunan kasus kecelakaan yang terjadi di tempat kerja sebesar 33.05%</w:t>
      </w:r>
      <w:r>
        <w:rPr>
          <w:color w:val="000000"/>
          <w:sz w:val="22"/>
          <w:szCs w:val="22"/>
          <w:lang w:val="id-ID"/>
        </w:rPr>
        <w:t xml:space="preserve"> </w:t>
      </w:r>
      <w:r w:rsidR="00FF14C5">
        <w:rPr>
          <w:color w:val="000000"/>
          <w:sz w:val="22"/>
          <w:szCs w:val="22"/>
          <w:lang w:val="id-ID"/>
        </w:rPr>
        <w:fldChar w:fldCharType="begin" w:fldLock="1"/>
      </w:r>
      <w:r w:rsidR="00FF14C5">
        <w:rPr>
          <w:color w:val="000000"/>
          <w:sz w:val="22"/>
          <w:szCs w:val="22"/>
          <w:lang w:val="id-ID"/>
        </w:rPr>
        <w:instrText>ADDIN CSL_CITATION {"citationItems":[{"id":"ITEM-1","itemData":{"author":[{"dropping-particle":"","family":"Saputra","given":"Mukhammad Himawan","non-dropping-particle":"","parse-names":false,"suffix":""},{"dropping-particle":"","family":"Syurandhari","given":"Dwi Helynarti","non-dropping-particle":"","parse-names":false,"suffix":""},{"dropping-particle":"","family":"Fardiansyah","given":"Arief","non-dropping-particle":"","parse-names":false,"suffix":""}],"container-title":"Prosiding Seminar Nasional","id":"ITEM-1","issued":{"date-parts":[["2019"]]},"page":"178-181","title":"Hubungan Kerja Monoton Dengan Kelelahan Pada Pekerja Konveksi Di CV. Citra Convection","type":"paper-conference"},"uris":["http://www.mendeley.com/documents/?uuid=b9cb52ab-2a05-4f27-89c1-e41884a582cc"]}],"mendeley":{"formattedCitation":"(Saputra, Syurandhari, &amp; Fardiansyah, 2019)","plainTextFormattedCitation":"(Saputra, Syurandhari, &amp; Fardiansyah, 2019)","previouslyFormattedCitation":"(Saputra, Syurandhari, &amp; Fardiansyah, 2019)"},"properties":{"noteIndex":0},"schema":"https://github.com/citation-style-language/schema/raw/master/csl-citation.json"}</w:instrText>
      </w:r>
      <w:r w:rsidR="00FF14C5">
        <w:rPr>
          <w:color w:val="000000"/>
          <w:sz w:val="22"/>
          <w:szCs w:val="22"/>
          <w:lang w:val="id-ID"/>
        </w:rPr>
        <w:fldChar w:fldCharType="separate"/>
      </w:r>
      <w:r w:rsidR="00FF14C5" w:rsidRPr="00FF14C5">
        <w:rPr>
          <w:noProof/>
          <w:color w:val="000000"/>
          <w:sz w:val="22"/>
          <w:szCs w:val="22"/>
          <w:lang w:val="id-ID"/>
        </w:rPr>
        <w:t>(Saputra, Syurandhari, &amp; Fardiansyah, 2019)</w:t>
      </w:r>
      <w:r w:rsidR="00FF14C5">
        <w:rPr>
          <w:color w:val="000000"/>
          <w:sz w:val="22"/>
          <w:szCs w:val="22"/>
          <w:lang w:val="id-ID"/>
        </w:rPr>
        <w:fldChar w:fldCharType="end"/>
      </w:r>
      <w:r w:rsidRPr="00DA0A20">
        <w:rPr>
          <w:color w:val="000000"/>
          <w:sz w:val="22"/>
          <w:szCs w:val="22"/>
          <w:lang w:val="id-ID"/>
        </w:rPr>
        <w:t>. Pemprov DIY mencatat ada 113 kasus kecelakaan kerja dengan 96 korban. Kabupaten Bantul menjadi daerah  dengan jumlah kecelakaan terbanyak yakni 44 kasus.</w:t>
      </w:r>
      <w:r w:rsidR="00FF14C5">
        <w:rPr>
          <w:color w:val="000000"/>
          <w:sz w:val="22"/>
          <w:szCs w:val="22"/>
          <w:lang w:val="id-ID"/>
        </w:rPr>
        <w:t xml:space="preserve"> </w:t>
      </w:r>
      <w:r w:rsidR="00FF14C5">
        <w:rPr>
          <w:color w:val="000000"/>
          <w:sz w:val="22"/>
          <w:szCs w:val="22"/>
          <w:lang w:val="id-ID"/>
        </w:rPr>
        <w:fldChar w:fldCharType="begin" w:fldLock="1"/>
      </w:r>
      <w:r w:rsidR="00644FCE">
        <w:rPr>
          <w:color w:val="000000"/>
          <w:sz w:val="22"/>
          <w:szCs w:val="22"/>
          <w:lang w:val="id-ID"/>
        </w:rPr>
        <w:instrText>ADDIN CSL_CITATION {"citationItems":[{"id":"ITEM-1","itemData":{"ISBN":"2550-0864","author":[{"dropping-particle":"","family":"Saragih","given":"Priskila","non-dropping-particle":"","parse-names":false,"suffix":""},{"dropping-particle":"","family":"Alfanan","given":"Azir","non-dropping-particle":"","parse-names":false,"suffix":""},{"dropping-particle":"","family":"Suwarto","given":"Suwarto","non-dropping-particle":"","parse-names":false,"suffix":""}],"container-title":"Jurnal Formil (Forum Ilmiah) Kesmas Respati","id":"ITEM-1","issue":"1","issued":{"date-parts":[["2022"]]},"page":"14-24","title":"Kajian Pengembangan Sistem Manajemen Keselamatan dan Kesehatan Kerja (SMK3) di Laboratorium Kesehatan Sleman, Kabupaten Sleman, Daerah Istimewa Yogyakarta","type":"paper-conference","volume":"7"},"uris":["http://www.mendeley.com/documents/?uuid=c686933d-1d41-4424-9b70-d83a3ec620c9"]}],"mendeley":{"formattedCitation":"(Saragih, Alfanan, &amp; Suwarto, 2022)","plainTextFormattedCitation":"(Saragih, Alfanan, &amp; Suwarto, 2022)","previouslyFormattedCitation":"(Saragih, Alfanan, &amp; Suwarto, 2022)"},"properties":{"noteIndex":0},"schema":"https://github.com/citation-style-language/schema/raw/master/csl-citation.json"}</w:instrText>
      </w:r>
      <w:r w:rsidR="00FF14C5">
        <w:rPr>
          <w:color w:val="000000"/>
          <w:sz w:val="22"/>
          <w:szCs w:val="22"/>
          <w:lang w:val="id-ID"/>
        </w:rPr>
        <w:fldChar w:fldCharType="separate"/>
      </w:r>
      <w:r w:rsidR="00FF14C5" w:rsidRPr="00FF14C5">
        <w:rPr>
          <w:noProof/>
          <w:color w:val="000000"/>
          <w:sz w:val="22"/>
          <w:szCs w:val="22"/>
          <w:lang w:val="id-ID"/>
        </w:rPr>
        <w:t>(Saragih, Alfanan, &amp; Suwarto, 2022)</w:t>
      </w:r>
      <w:r w:rsidR="00FF14C5">
        <w:rPr>
          <w:color w:val="000000"/>
          <w:sz w:val="22"/>
          <w:szCs w:val="22"/>
          <w:lang w:val="id-ID"/>
        </w:rPr>
        <w:fldChar w:fldCharType="end"/>
      </w:r>
    </w:p>
    <w:p w14:paraId="382FB1CE" w14:textId="6064B40F" w:rsidR="00DA0A20" w:rsidRPr="00DA0A20" w:rsidRDefault="00DA0A20" w:rsidP="00DA0A20">
      <w:pPr>
        <w:pBdr>
          <w:top w:val="nil"/>
          <w:left w:val="nil"/>
          <w:bottom w:val="nil"/>
          <w:right w:val="nil"/>
          <w:between w:val="nil"/>
        </w:pBdr>
        <w:spacing w:line="276" w:lineRule="auto"/>
        <w:ind w:firstLine="567"/>
        <w:jc w:val="both"/>
        <w:rPr>
          <w:color w:val="000000"/>
          <w:sz w:val="22"/>
          <w:szCs w:val="22"/>
          <w:lang w:val="id-ID"/>
        </w:rPr>
      </w:pPr>
      <w:r w:rsidRPr="00DA0A20">
        <w:rPr>
          <w:color w:val="000000"/>
          <w:sz w:val="22"/>
          <w:szCs w:val="22"/>
          <w:lang w:val="id-ID"/>
        </w:rPr>
        <w:t xml:space="preserve">Kelelahan yang terjadi secara terus menerus untuk jangka waktu yang panjang menjelma menjadi kelelahan yang kronis. Rasa lelah yang dialami oleh penderita tidak hanya terjadi sesudah melakukan pekerjaan yaitu pada waktu sore hari, melainkan juga selama bekerja, bahkan sebelum bekerja.3 Kelelahan terjadi apabila beban kerja sebesar 30-40% dari kapasitas kerja, </w:t>
      </w:r>
      <w:proofErr w:type="spellStart"/>
      <w:r w:rsidRPr="00DA0A20">
        <w:rPr>
          <w:color w:val="000000"/>
          <w:sz w:val="22"/>
          <w:szCs w:val="22"/>
          <w:lang w:val="id-ID"/>
        </w:rPr>
        <w:t>disamping</w:t>
      </w:r>
      <w:proofErr w:type="spellEnd"/>
      <w:r w:rsidRPr="00DA0A20">
        <w:rPr>
          <w:color w:val="000000"/>
          <w:sz w:val="22"/>
          <w:szCs w:val="22"/>
          <w:lang w:val="id-ID"/>
        </w:rPr>
        <w:t xml:space="preserve"> akibat pekerjaan statis yang dilakukan dalam jangka waktu yang tidak singkat</w:t>
      </w:r>
      <w:r w:rsidR="00644FCE">
        <w:rPr>
          <w:color w:val="000000"/>
          <w:sz w:val="22"/>
          <w:szCs w:val="22"/>
          <w:lang w:val="id-ID"/>
        </w:rPr>
        <w:t xml:space="preserve"> </w:t>
      </w:r>
      <w:r w:rsidR="00644FCE">
        <w:rPr>
          <w:color w:val="000000"/>
          <w:sz w:val="22"/>
          <w:szCs w:val="22"/>
          <w:lang w:val="id-ID"/>
        </w:rPr>
        <w:fldChar w:fldCharType="begin" w:fldLock="1"/>
      </w:r>
      <w:r w:rsidR="00644FCE">
        <w:rPr>
          <w:color w:val="000000"/>
          <w:sz w:val="22"/>
          <w:szCs w:val="22"/>
          <w:lang w:val="id-ID"/>
        </w:rPr>
        <w:instrText>ADDIN CSL_CITATION {"citationItems":[{"id":"ITEM-1","itemData":{"ISBN":"2550-0864","author":[{"dropping-particle":"","family":"Saragih","given":"Priskila","non-dropping-particle":"","parse-names":false,"suffix":""},{"dropping-particle":"","family":"Alfanan","given":"Azir","non-dropping-particle":"","parse-names":false,"suffix":""},{"dropping-particle":"","family":"Suwarto","given":"Suwarto","non-dropping-particle":"","parse-names":false,"suffix":""}],"container-title":"Jurnal Formil (Forum Ilmiah) Kesmas Respati","id":"ITEM-1","issue":"1","issued":{"date-parts":[["2022"]]},"page":"14-24","title":"Kajian Pengembangan Sistem Manajemen Keselamatan dan Kesehatan Kerja (SMK3) di Laboratorium Kesehatan Sleman, Kabupaten Sleman, Daerah Istimewa Yogyakarta","type":"paper-conference","volume":"7"},"uris":["http://www.mendeley.com/documents/?uuid=c686933d-1d41-4424-9b70-d83a3ec620c9"]}],"mendeley":{"formattedCitation":"(Saragih et al., 2022)","plainTextFormattedCitation":"(Saragih et al., 2022)","previouslyFormattedCitation":"(Saragih et al., 2022)"},"properties":{"noteIndex":0},"schema":"https://github.com/citation-style-language/schema/raw/master/csl-citation.json"}</w:instrText>
      </w:r>
      <w:r w:rsidR="00644FCE">
        <w:rPr>
          <w:color w:val="000000"/>
          <w:sz w:val="22"/>
          <w:szCs w:val="22"/>
          <w:lang w:val="id-ID"/>
        </w:rPr>
        <w:fldChar w:fldCharType="separate"/>
      </w:r>
      <w:r w:rsidR="00644FCE" w:rsidRPr="00644FCE">
        <w:rPr>
          <w:noProof/>
          <w:color w:val="000000"/>
          <w:sz w:val="22"/>
          <w:szCs w:val="22"/>
          <w:lang w:val="id-ID"/>
        </w:rPr>
        <w:t>(Saragih et al., 2022)</w:t>
      </w:r>
      <w:r w:rsidR="00644FCE">
        <w:rPr>
          <w:color w:val="000000"/>
          <w:sz w:val="22"/>
          <w:szCs w:val="22"/>
          <w:lang w:val="id-ID"/>
        </w:rPr>
        <w:fldChar w:fldCharType="end"/>
      </w:r>
      <w:r w:rsidR="00644FCE">
        <w:rPr>
          <w:color w:val="000000"/>
          <w:sz w:val="22"/>
          <w:szCs w:val="22"/>
          <w:lang w:val="id-ID"/>
        </w:rPr>
        <w:t>.</w:t>
      </w:r>
    </w:p>
    <w:p w14:paraId="18C4ED2D" w14:textId="5564E813" w:rsidR="00DA0A20" w:rsidRPr="00DA0A20" w:rsidRDefault="00DA0A20" w:rsidP="00DA0A20">
      <w:pPr>
        <w:pBdr>
          <w:top w:val="nil"/>
          <w:left w:val="nil"/>
          <w:bottom w:val="nil"/>
          <w:right w:val="nil"/>
          <w:between w:val="nil"/>
        </w:pBdr>
        <w:spacing w:line="276" w:lineRule="auto"/>
        <w:ind w:firstLine="567"/>
        <w:jc w:val="both"/>
        <w:rPr>
          <w:color w:val="000000"/>
          <w:sz w:val="22"/>
          <w:szCs w:val="22"/>
          <w:lang w:val="id-ID"/>
        </w:rPr>
      </w:pPr>
      <w:r w:rsidRPr="00DA0A20">
        <w:rPr>
          <w:color w:val="000000"/>
          <w:sz w:val="22"/>
          <w:szCs w:val="22"/>
          <w:lang w:val="id-ID"/>
        </w:rPr>
        <w:t>Memperpanjang waktu kerja lebih dari kemampuan lama kerja biasanya akan terlihat penurunan kualitas dan hasil kerja, serta bekerja dengan waktu yang berkepanjangan timbul kecenderungan untuk terjadinya kelelahan, gangguan kesehatan, penyakit dan kecelakaan serta ketidakpuasan.3 Tingkat kecelakaan kerja biasanya stabil pada jam 6-7 jam pertama di hari kerja, akan tetapi pada jam-jam sesudah itu, tingkat kecelakaan kerja akan lebih tinggi. Hal ini dimungkinkan karena karyawan atau tenaga kerja sudah melampaui tingkat kelelahan yang tinggi.</w:t>
      </w:r>
      <w:r w:rsidR="00644FCE">
        <w:rPr>
          <w:color w:val="000000"/>
          <w:sz w:val="22"/>
          <w:szCs w:val="22"/>
          <w:lang w:val="id-ID"/>
        </w:rPr>
        <w:t xml:space="preserve"> </w:t>
      </w:r>
      <w:r w:rsidR="00644FCE">
        <w:rPr>
          <w:color w:val="000000"/>
          <w:sz w:val="22"/>
          <w:szCs w:val="22"/>
          <w:lang w:val="id-ID"/>
        </w:rPr>
        <w:fldChar w:fldCharType="begin" w:fldLock="1"/>
      </w:r>
      <w:r w:rsidR="00644FCE">
        <w:rPr>
          <w:color w:val="000000"/>
          <w:sz w:val="22"/>
          <w:szCs w:val="22"/>
          <w:lang w:val="id-ID"/>
        </w:rPr>
        <w:instrText>ADDIN CSL_CITATION {"citationItems":[{"id":"ITEM-1","itemData":{"ISSN":"0018-7267","author":[{"dropping-particle":"","family":"Thomas","given":"Huw","non-dropping-particle":"","parse-names":false,"suffix":""},{"dropping-particle":"","family":"Turnbull","given":"Peter","non-dropping-particle":"","parse-names":false,"suffix":""}],"container-title":"Human Relations","id":"ITEM-1","issue":"4","issued":{"date-parts":[["2018"]]},"page":"536-559","publisher":"SAGE Publications Sage UK: London, England","title":"From horizontal to vertical labour governance: The International Labour Organization (ILO) and decent work in global supply chains","type":"article-journal","volume":"71"},"uris":["http://www.mendeley.com/documents/?uuid=a0981ae0-b93e-44ec-a4ab-5a7cf862008e"]}],"mendeley":{"formattedCitation":"(Thomas &amp; Turnbull, 2018)","plainTextFormattedCitation":"(Thomas &amp; Turnbull, 2018)","previouslyFormattedCitation":"(Thomas &amp; Turnbull, 2018)"},"properties":{"noteIndex":0},"schema":"https://github.com/citation-style-language/schema/raw/master/csl-citation.json"}</w:instrText>
      </w:r>
      <w:r w:rsidR="00644FCE">
        <w:rPr>
          <w:color w:val="000000"/>
          <w:sz w:val="22"/>
          <w:szCs w:val="22"/>
          <w:lang w:val="id-ID"/>
        </w:rPr>
        <w:fldChar w:fldCharType="separate"/>
      </w:r>
      <w:r w:rsidR="00644FCE" w:rsidRPr="00644FCE">
        <w:rPr>
          <w:noProof/>
          <w:color w:val="000000"/>
          <w:sz w:val="22"/>
          <w:szCs w:val="22"/>
          <w:lang w:val="id-ID"/>
        </w:rPr>
        <w:t>(Thomas &amp; Turnbull, 2018)</w:t>
      </w:r>
      <w:r w:rsidR="00644FCE">
        <w:rPr>
          <w:color w:val="000000"/>
          <w:sz w:val="22"/>
          <w:szCs w:val="22"/>
          <w:lang w:val="id-ID"/>
        </w:rPr>
        <w:fldChar w:fldCharType="end"/>
      </w:r>
    </w:p>
    <w:p w14:paraId="55CB99CF" w14:textId="6E64B6F9" w:rsidR="00DA0A20" w:rsidRPr="00DA0A20" w:rsidRDefault="00DA0A20" w:rsidP="00DA0A20">
      <w:pPr>
        <w:pBdr>
          <w:top w:val="nil"/>
          <w:left w:val="nil"/>
          <w:bottom w:val="nil"/>
          <w:right w:val="nil"/>
          <w:between w:val="nil"/>
        </w:pBdr>
        <w:spacing w:line="276" w:lineRule="auto"/>
        <w:ind w:firstLine="567"/>
        <w:jc w:val="both"/>
        <w:rPr>
          <w:color w:val="000000"/>
          <w:sz w:val="22"/>
          <w:szCs w:val="22"/>
          <w:lang w:val="id-ID"/>
        </w:rPr>
      </w:pPr>
      <w:r w:rsidRPr="00DA0A20">
        <w:rPr>
          <w:color w:val="000000"/>
          <w:sz w:val="22"/>
          <w:szCs w:val="22"/>
          <w:lang w:val="id-ID"/>
        </w:rPr>
        <w:t xml:space="preserve">Pekerjaan </w:t>
      </w:r>
      <w:proofErr w:type="spellStart"/>
      <w:r w:rsidRPr="00DA0A20">
        <w:rPr>
          <w:color w:val="000000"/>
          <w:sz w:val="22"/>
          <w:szCs w:val="22"/>
          <w:lang w:val="id-ID"/>
        </w:rPr>
        <w:t>apapun</w:t>
      </w:r>
      <w:proofErr w:type="spellEnd"/>
      <w:r w:rsidRPr="00DA0A20">
        <w:rPr>
          <w:color w:val="000000"/>
          <w:sz w:val="22"/>
          <w:szCs w:val="22"/>
          <w:lang w:val="id-ID"/>
        </w:rPr>
        <w:t xml:space="preserve"> jenisnya, apakah pekerjaan tersebut memerlukan kekuatan otot atau pemikiran, adalah beban bagi yang melakukan. Beban ini dapat berupa beban fisik, beban mental, ataupun beban sosial sesuai dengan jenis pekerjaan si pelaku.</w:t>
      </w:r>
      <w:r w:rsidR="00644FCE">
        <w:rPr>
          <w:color w:val="000000"/>
          <w:sz w:val="22"/>
          <w:szCs w:val="22"/>
          <w:lang w:val="id-ID"/>
        </w:rPr>
        <w:t xml:space="preserve"> </w:t>
      </w:r>
      <w:r w:rsidR="00644FCE">
        <w:rPr>
          <w:color w:val="000000"/>
          <w:sz w:val="22"/>
          <w:szCs w:val="22"/>
          <w:lang w:val="id-ID"/>
        </w:rPr>
        <w:fldChar w:fldCharType="begin" w:fldLock="1"/>
      </w:r>
      <w:r w:rsidR="00644FCE">
        <w:rPr>
          <w:color w:val="000000"/>
          <w:sz w:val="22"/>
          <w:szCs w:val="22"/>
          <w:lang w:val="id-ID"/>
        </w:rPr>
        <w:instrText>ADDIN CSL_CITATION {"citationItems":[{"id":"ITEM-1","itemData":{"ISSN":"2654-914X","author":[{"dropping-particle":"","family":"Handika","given":"Firdanis Setyaning","non-dropping-particle":"","parse-names":false,"suffix":""},{"dropping-particle":"","family":"Yuslistyari","given":"Eka Indah","non-dropping-particle":"","parse-names":false,"suffix":""}],"container-title":"Jurnal Intent: Jurnal Industri Dan Teknologi Terpadu","id":"ITEM-1","issue":"2","issued":{"date-parts":[["2020"]]},"page":"82-89","title":"Analisis Beban Kerja Fisik Dan Mental Operator Produksi Di Pd. Mitra Sari","type":"article-journal","volume":"3"},"uris":["http://www.mendeley.com/documents/?uuid=bcaa1741-9bc9-40b3-b709-23e1da05411f"]}],"mendeley":{"formattedCitation":"(Handika &amp; Yuslistyari, 2020)","plainTextFormattedCitation":"(Handika &amp; Yuslistyari, 2020)","previouslyFormattedCitation":"(Handika &amp; Yuslistyari, 2020)"},"properties":{"noteIndex":0},"schema":"https://github.com/citation-style-language/schema/raw/master/csl-citation.json"}</w:instrText>
      </w:r>
      <w:r w:rsidR="00644FCE">
        <w:rPr>
          <w:color w:val="000000"/>
          <w:sz w:val="22"/>
          <w:szCs w:val="22"/>
          <w:lang w:val="id-ID"/>
        </w:rPr>
        <w:fldChar w:fldCharType="separate"/>
      </w:r>
      <w:r w:rsidR="00644FCE" w:rsidRPr="00644FCE">
        <w:rPr>
          <w:noProof/>
          <w:color w:val="000000"/>
          <w:sz w:val="22"/>
          <w:szCs w:val="22"/>
          <w:lang w:val="id-ID"/>
        </w:rPr>
        <w:t>(Handika &amp; Yuslistyari, 2020)</w:t>
      </w:r>
      <w:r w:rsidR="00644FCE">
        <w:rPr>
          <w:color w:val="000000"/>
          <w:sz w:val="22"/>
          <w:szCs w:val="22"/>
          <w:lang w:val="id-ID"/>
        </w:rPr>
        <w:fldChar w:fldCharType="end"/>
      </w:r>
      <w:r w:rsidRPr="00DA0A20">
        <w:rPr>
          <w:color w:val="000000"/>
          <w:sz w:val="22"/>
          <w:szCs w:val="22"/>
          <w:lang w:val="id-ID"/>
        </w:rPr>
        <w:t xml:space="preserve"> Kerja fisik akan mengakibatkan perubahan fungsi pada alat-alat tubuh, yang dapat dideteksi melalui konsumsi oksigen, denyut jantung, peredaran udara dalam paru-paru, temperatur tubuh, konsentrasi asam laktat dalam darah, komposisi kimia dalam darah dan air seni, serta tingkat penguapan.</w:t>
      </w:r>
      <w:r w:rsidR="00644FCE">
        <w:rPr>
          <w:color w:val="000000"/>
          <w:sz w:val="22"/>
          <w:szCs w:val="22"/>
          <w:lang w:val="id-ID"/>
        </w:rPr>
        <w:t xml:space="preserve"> </w:t>
      </w:r>
      <w:r w:rsidR="00644FCE">
        <w:rPr>
          <w:color w:val="000000"/>
          <w:sz w:val="22"/>
          <w:szCs w:val="22"/>
          <w:lang w:val="id-ID"/>
        </w:rPr>
        <w:fldChar w:fldCharType="begin" w:fldLock="1"/>
      </w:r>
      <w:r w:rsidR="00644FCE">
        <w:rPr>
          <w:color w:val="000000"/>
          <w:sz w:val="22"/>
          <w:szCs w:val="22"/>
          <w:lang w:val="id-ID"/>
        </w:rPr>
        <w:instrText>ADDIN CSL_CITATION {"citationItems":[{"id":"ITEM-1","itemData":{"ISBN":"2550-0864","author":[{"dropping-particle":"","family":"Saragih","given":"Priskila","non-dropping-particle":"","parse-names":false,"suffix":""},{"dropping-particle":"","family":"Alfanan","given":"Azir","non-dropping-particle":"","parse-names":false,"suffix":""},{"dropping-particle":"","family":"Suwarto","given":"Suwarto","non-dropping-particle":"","parse-names":false,"suffix":""}],"container-title":"Jurnal Formil (Forum Ilmiah) Kesmas Respati","id":"ITEM-1","issue":"1","issued":{"date-parts":[["2022"]]},"page":"14-24","title":"Kajian Pengembangan Sistem Manajemen Keselamatan dan Kesehatan Kerja (SMK3) di Laboratorium Kesehatan Sleman, Kabupaten Sleman, Daerah Istimewa Yogyakarta","type":"paper-conference","volume":"7"},"uris":["http://www.mendeley.com/documents/?uuid=c686933d-1d41-4424-9b70-d83a3ec620c9"]}],"mendeley":{"formattedCitation":"(Saragih et al., 2022)","plainTextFormattedCitation":"(Saragih et al., 2022)","previouslyFormattedCitation":"(Saragih et al., 2022)"},"properties":{"noteIndex":0},"schema":"https://github.com/citation-style-language/schema/raw/master/csl-citation.json"}</w:instrText>
      </w:r>
      <w:r w:rsidR="00644FCE">
        <w:rPr>
          <w:color w:val="000000"/>
          <w:sz w:val="22"/>
          <w:szCs w:val="22"/>
          <w:lang w:val="id-ID"/>
        </w:rPr>
        <w:fldChar w:fldCharType="separate"/>
      </w:r>
      <w:r w:rsidR="00644FCE" w:rsidRPr="00644FCE">
        <w:rPr>
          <w:noProof/>
          <w:color w:val="000000"/>
          <w:sz w:val="22"/>
          <w:szCs w:val="22"/>
          <w:lang w:val="id-ID"/>
        </w:rPr>
        <w:t>(Saragih et al., 2022)</w:t>
      </w:r>
      <w:r w:rsidR="00644FCE">
        <w:rPr>
          <w:color w:val="000000"/>
          <w:sz w:val="22"/>
          <w:szCs w:val="22"/>
          <w:lang w:val="id-ID"/>
        </w:rPr>
        <w:fldChar w:fldCharType="end"/>
      </w:r>
    </w:p>
    <w:p w14:paraId="7FC23F24" w14:textId="7ED87875" w:rsidR="001863D3" w:rsidRPr="00DA0A20" w:rsidRDefault="00DA0A20" w:rsidP="00DA0A20">
      <w:pPr>
        <w:pBdr>
          <w:top w:val="nil"/>
          <w:left w:val="nil"/>
          <w:bottom w:val="nil"/>
          <w:right w:val="nil"/>
          <w:between w:val="nil"/>
        </w:pBdr>
        <w:spacing w:line="276" w:lineRule="auto"/>
        <w:ind w:firstLine="567"/>
        <w:jc w:val="both"/>
        <w:rPr>
          <w:color w:val="000000"/>
          <w:sz w:val="22"/>
          <w:szCs w:val="22"/>
          <w:lang w:val="id-ID"/>
        </w:rPr>
      </w:pPr>
      <w:r w:rsidRPr="00DA0A20">
        <w:rPr>
          <w:color w:val="000000"/>
          <w:sz w:val="22"/>
          <w:szCs w:val="22"/>
          <w:lang w:val="id-ID"/>
        </w:rPr>
        <w:t xml:space="preserve">Berdasarkan hasil survei pertama di lapangan  pada tanggal 1 </w:t>
      </w:r>
      <w:proofErr w:type="spellStart"/>
      <w:r w:rsidRPr="00DA0A20">
        <w:rPr>
          <w:color w:val="000000"/>
          <w:sz w:val="22"/>
          <w:szCs w:val="22"/>
          <w:lang w:val="id-ID"/>
        </w:rPr>
        <w:t>september</w:t>
      </w:r>
      <w:proofErr w:type="spellEnd"/>
      <w:r w:rsidRPr="00DA0A20">
        <w:rPr>
          <w:color w:val="000000"/>
          <w:sz w:val="22"/>
          <w:szCs w:val="22"/>
          <w:lang w:val="id-ID"/>
        </w:rPr>
        <w:t xml:space="preserve"> 2020, hasil observasi yang dilakukan oleh peneliti didapatkan, 1) ada beberapa pekerja yang tidak menggunakan alat saat mengangkat dan </w:t>
      </w:r>
      <w:proofErr w:type="spellStart"/>
      <w:r w:rsidRPr="00DA0A20">
        <w:rPr>
          <w:color w:val="000000"/>
          <w:sz w:val="22"/>
          <w:szCs w:val="22"/>
          <w:lang w:val="id-ID"/>
        </w:rPr>
        <w:t>menrunkan</w:t>
      </w:r>
      <w:proofErr w:type="spellEnd"/>
      <w:r w:rsidRPr="00DA0A20">
        <w:rPr>
          <w:color w:val="000000"/>
          <w:sz w:val="22"/>
          <w:szCs w:val="22"/>
          <w:lang w:val="id-ID"/>
        </w:rPr>
        <w:t xml:space="preserve"> barang, 2) tidak tersedianya lift sehingga pekerja mengangkat secara manual barang dari lantai 1 ke lantai 2, 3) berat barang yang di angkat yaitu 5-20 kg, 4) kondisi gudang tempat </w:t>
      </w:r>
      <w:proofErr w:type="spellStart"/>
      <w:r w:rsidRPr="00DA0A20">
        <w:rPr>
          <w:color w:val="000000"/>
          <w:sz w:val="22"/>
          <w:szCs w:val="22"/>
          <w:lang w:val="id-ID"/>
        </w:rPr>
        <w:t>penyetokan</w:t>
      </w:r>
      <w:proofErr w:type="spellEnd"/>
      <w:r w:rsidRPr="00DA0A20">
        <w:rPr>
          <w:color w:val="000000"/>
          <w:sz w:val="22"/>
          <w:szCs w:val="22"/>
          <w:lang w:val="id-ID"/>
        </w:rPr>
        <w:t xml:space="preserve"> barang sangat sempit sehingga membuat pekerja kesulitan saat menurunkan dan </w:t>
      </w:r>
      <w:proofErr w:type="spellStart"/>
      <w:r w:rsidRPr="00DA0A20">
        <w:rPr>
          <w:color w:val="000000"/>
          <w:sz w:val="22"/>
          <w:szCs w:val="22"/>
          <w:lang w:val="id-ID"/>
        </w:rPr>
        <w:t>menaikan</w:t>
      </w:r>
      <w:proofErr w:type="spellEnd"/>
      <w:r w:rsidRPr="00DA0A20">
        <w:rPr>
          <w:color w:val="000000"/>
          <w:sz w:val="22"/>
          <w:szCs w:val="22"/>
          <w:lang w:val="id-ID"/>
        </w:rPr>
        <w:t xml:space="preserve"> barang, 5) tidak berjalannya SOP dengan baik.  Adapun hasil wawancara terhadap karyawan </w:t>
      </w:r>
      <w:proofErr w:type="spellStart"/>
      <w:r w:rsidRPr="00DA0A20">
        <w:rPr>
          <w:color w:val="000000"/>
          <w:sz w:val="22"/>
          <w:szCs w:val="22"/>
          <w:lang w:val="id-ID"/>
        </w:rPr>
        <w:t>dazzle</w:t>
      </w:r>
      <w:proofErr w:type="spellEnd"/>
      <w:r w:rsidRPr="00DA0A20">
        <w:rPr>
          <w:color w:val="000000"/>
          <w:sz w:val="22"/>
          <w:szCs w:val="22"/>
          <w:lang w:val="id-ID"/>
        </w:rPr>
        <w:t xml:space="preserve"> </w:t>
      </w:r>
      <w:proofErr w:type="spellStart"/>
      <w:r w:rsidRPr="00DA0A20">
        <w:rPr>
          <w:color w:val="000000"/>
          <w:sz w:val="22"/>
          <w:szCs w:val="22"/>
          <w:lang w:val="id-ID"/>
        </w:rPr>
        <w:t>yogyakarta</w:t>
      </w:r>
      <w:proofErr w:type="spellEnd"/>
      <w:r w:rsidRPr="00DA0A20">
        <w:rPr>
          <w:color w:val="000000"/>
          <w:sz w:val="22"/>
          <w:szCs w:val="22"/>
          <w:lang w:val="id-ID"/>
        </w:rPr>
        <w:t xml:space="preserve"> yaitu, karyawan sering mengalami gejala kelelahan seperti mengantuk, pusing, tidak berkonsentrasi, sering lupa, pegal dan nyeri punggung. Serta jam kerja yang berbeda-beda ada yang 6-7 jam kerja dalam sehari dan ada yang 8-9 jam kerja sehari serta pada waktu tertentu dilaksanakan kerja lembur untuk karyawan </w:t>
      </w:r>
      <w:proofErr w:type="spellStart"/>
      <w:r w:rsidRPr="00DA0A20">
        <w:rPr>
          <w:color w:val="000000"/>
          <w:sz w:val="22"/>
          <w:szCs w:val="22"/>
          <w:lang w:val="id-ID"/>
        </w:rPr>
        <w:t>dazzle</w:t>
      </w:r>
      <w:proofErr w:type="spellEnd"/>
      <w:r w:rsidRPr="00DA0A20">
        <w:rPr>
          <w:color w:val="000000"/>
          <w:sz w:val="22"/>
          <w:szCs w:val="22"/>
          <w:lang w:val="id-ID"/>
        </w:rPr>
        <w:t xml:space="preserve"> </w:t>
      </w:r>
      <w:proofErr w:type="spellStart"/>
      <w:r w:rsidRPr="00DA0A20">
        <w:rPr>
          <w:color w:val="000000"/>
          <w:sz w:val="22"/>
          <w:szCs w:val="22"/>
          <w:lang w:val="id-ID"/>
        </w:rPr>
        <w:t>yogyakarta</w:t>
      </w:r>
      <w:proofErr w:type="spellEnd"/>
      <w:r w:rsidRPr="00DA0A20">
        <w:rPr>
          <w:color w:val="000000"/>
          <w:sz w:val="22"/>
          <w:szCs w:val="22"/>
          <w:lang w:val="id-ID"/>
        </w:rPr>
        <w:t xml:space="preserve">. </w:t>
      </w:r>
      <w:proofErr w:type="spellStart"/>
      <w:r w:rsidRPr="00DA0A20">
        <w:rPr>
          <w:color w:val="000000"/>
          <w:sz w:val="22"/>
          <w:szCs w:val="22"/>
          <w:lang w:val="id-ID"/>
        </w:rPr>
        <w:t>Berdasakan</w:t>
      </w:r>
      <w:proofErr w:type="spellEnd"/>
      <w:r w:rsidRPr="00DA0A20">
        <w:rPr>
          <w:color w:val="000000"/>
          <w:sz w:val="22"/>
          <w:szCs w:val="22"/>
          <w:lang w:val="id-ID"/>
        </w:rPr>
        <w:t xml:space="preserve"> hasil survei pendahuluan yang didapatkan, maka peneliti tertarik untuk melakukan penelitian dengan </w:t>
      </w:r>
      <w:proofErr w:type="spellStart"/>
      <w:r w:rsidRPr="00DA0A20">
        <w:rPr>
          <w:color w:val="000000"/>
          <w:sz w:val="22"/>
          <w:szCs w:val="22"/>
          <w:lang w:val="id-ID"/>
        </w:rPr>
        <w:t>tofik</w:t>
      </w:r>
      <w:proofErr w:type="spellEnd"/>
      <w:r w:rsidRPr="00DA0A20">
        <w:rPr>
          <w:color w:val="000000"/>
          <w:sz w:val="22"/>
          <w:szCs w:val="22"/>
          <w:lang w:val="id-ID"/>
        </w:rPr>
        <w:t xml:space="preserve"> “ Hubungan Antara Beban Kerja Fisik Dan Waktu Kerja Dengan Perasaan Kelelahan Pada Karyawan di </w:t>
      </w:r>
      <w:proofErr w:type="spellStart"/>
      <w:r w:rsidRPr="00DA0A20">
        <w:rPr>
          <w:color w:val="000000"/>
          <w:sz w:val="22"/>
          <w:szCs w:val="22"/>
          <w:lang w:val="id-ID"/>
        </w:rPr>
        <w:t>Dazzle</w:t>
      </w:r>
      <w:proofErr w:type="spellEnd"/>
      <w:r w:rsidRPr="00DA0A20">
        <w:rPr>
          <w:color w:val="000000"/>
          <w:sz w:val="22"/>
          <w:szCs w:val="22"/>
          <w:lang w:val="id-ID"/>
        </w:rPr>
        <w:t xml:space="preserve"> Yogyakarta”.</w:t>
      </w:r>
    </w:p>
    <w:p w14:paraId="4D3E4AA4" w14:textId="77777777" w:rsidR="009A2228" w:rsidRPr="00DA0A20" w:rsidRDefault="009A2228" w:rsidP="00B12FEF">
      <w:pPr>
        <w:pBdr>
          <w:top w:val="nil"/>
          <w:left w:val="nil"/>
          <w:bottom w:val="nil"/>
          <w:right w:val="nil"/>
          <w:between w:val="nil"/>
        </w:pBdr>
        <w:spacing w:line="276" w:lineRule="auto"/>
        <w:jc w:val="both"/>
        <w:rPr>
          <w:rFonts w:eastAsia="Times New Roman"/>
          <w:b/>
          <w:color w:val="000000"/>
          <w:sz w:val="22"/>
          <w:szCs w:val="22"/>
          <w:lang w:val="id-ID"/>
        </w:rPr>
      </w:pPr>
    </w:p>
    <w:p w14:paraId="78C3E2EB" w14:textId="3FF53372" w:rsidR="0030668D" w:rsidRPr="00FF14C5" w:rsidRDefault="0030668D" w:rsidP="0030668D">
      <w:pPr>
        <w:pBdr>
          <w:top w:val="nil"/>
          <w:left w:val="nil"/>
          <w:bottom w:val="nil"/>
          <w:right w:val="nil"/>
          <w:between w:val="nil"/>
        </w:pBdr>
        <w:spacing w:line="276" w:lineRule="auto"/>
        <w:ind w:hanging="2"/>
        <w:jc w:val="both"/>
        <w:rPr>
          <w:color w:val="000000"/>
          <w:sz w:val="22"/>
          <w:szCs w:val="22"/>
          <w:lang w:val="en-ID"/>
        </w:rPr>
      </w:pPr>
      <w:proofErr w:type="spellStart"/>
      <w:r w:rsidRPr="00FF14C5">
        <w:rPr>
          <w:rFonts w:eastAsia="Times New Roman"/>
          <w:b/>
          <w:color w:val="000000"/>
          <w:sz w:val="22"/>
          <w:szCs w:val="22"/>
          <w:lang w:val="en-ID"/>
        </w:rPr>
        <w:t>Metode</w:t>
      </w:r>
      <w:proofErr w:type="spellEnd"/>
      <w:r w:rsidRPr="00FF14C5">
        <w:rPr>
          <w:rFonts w:eastAsia="Times New Roman"/>
          <w:b/>
          <w:color w:val="000000"/>
          <w:sz w:val="22"/>
          <w:szCs w:val="22"/>
          <w:lang w:val="en-ID"/>
        </w:rPr>
        <w:t xml:space="preserve"> </w:t>
      </w:r>
      <w:proofErr w:type="spellStart"/>
      <w:r w:rsidRPr="00FF14C5">
        <w:rPr>
          <w:rFonts w:eastAsia="Times New Roman"/>
          <w:b/>
          <w:color w:val="000000"/>
          <w:sz w:val="22"/>
          <w:szCs w:val="22"/>
          <w:lang w:val="en-ID"/>
        </w:rPr>
        <w:t>Penelitian</w:t>
      </w:r>
      <w:proofErr w:type="spellEnd"/>
      <w:r w:rsidRPr="00FF14C5">
        <w:rPr>
          <w:rFonts w:eastAsia="Times New Roman"/>
          <w:color w:val="000000"/>
          <w:sz w:val="22"/>
          <w:szCs w:val="22"/>
          <w:lang w:val="en-ID"/>
        </w:rPr>
        <w:t xml:space="preserve"> </w:t>
      </w:r>
    </w:p>
    <w:p w14:paraId="6E20B970" w14:textId="77777777" w:rsidR="00DA0A20" w:rsidRPr="00DA0A20" w:rsidRDefault="00DA0A20" w:rsidP="00DA0A20">
      <w:pPr>
        <w:pBdr>
          <w:top w:val="nil"/>
          <w:left w:val="nil"/>
          <w:bottom w:val="nil"/>
          <w:right w:val="nil"/>
          <w:between w:val="nil"/>
        </w:pBdr>
        <w:spacing w:line="276" w:lineRule="auto"/>
        <w:ind w:firstLine="567"/>
        <w:jc w:val="both"/>
        <w:rPr>
          <w:rFonts w:eastAsia="Times New Roman"/>
          <w:color w:val="000000"/>
          <w:sz w:val="22"/>
          <w:szCs w:val="22"/>
          <w:lang w:val="en-ID"/>
        </w:rPr>
      </w:pPr>
      <w:proofErr w:type="spellStart"/>
      <w:r w:rsidRPr="00DA0A20">
        <w:rPr>
          <w:rFonts w:eastAsia="Times New Roman"/>
          <w:color w:val="000000"/>
          <w:sz w:val="22"/>
          <w:szCs w:val="22"/>
          <w:lang w:val="en-ID"/>
        </w:rPr>
        <w:t>Penelitian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ini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adalah</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penelitian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kuantitatif</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jenis</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rancangan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analitik</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observasional</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dengan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pendekatan</w:t>
      </w:r>
      <w:proofErr w:type="spellEnd"/>
      <w:r w:rsidRPr="00DA0A20">
        <w:rPr>
          <w:rFonts w:eastAsia="Times New Roman"/>
          <w:color w:val="000000"/>
          <w:sz w:val="22"/>
          <w:szCs w:val="22"/>
          <w:lang w:val="en-ID"/>
        </w:rPr>
        <w:t xml:space="preserve"> cross sectional. </w:t>
      </w:r>
      <w:proofErr w:type="spellStart"/>
      <w:r w:rsidRPr="00DA0A20">
        <w:rPr>
          <w:rFonts w:eastAsia="Times New Roman"/>
          <w:color w:val="000000"/>
          <w:sz w:val="22"/>
          <w:szCs w:val="22"/>
          <w:lang w:val="en-ID"/>
        </w:rPr>
        <w:t>Populasi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dalam</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penelitian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ini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berjumlah</w:t>
      </w:r>
      <w:proofErr w:type="spellEnd"/>
      <w:r w:rsidRPr="00DA0A20">
        <w:rPr>
          <w:rFonts w:eastAsia="Times New Roman"/>
          <w:color w:val="000000"/>
          <w:sz w:val="22"/>
          <w:szCs w:val="22"/>
          <w:lang w:val="en-ID"/>
        </w:rPr>
        <w:t xml:space="preserve"> 50 orang. Teknik </w:t>
      </w:r>
      <w:proofErr w:type="spellStart"/>
      <w:r w:rsidRPr="00DA0A20">
        <w:rPr>
          <w:rFonts w:eastAsia="Times New Roman"/>
          <w:color w:val="000000"/>
          <w:sz w:val="22"/>
          <w:szCs w:val="22"/>
          <w:lang w:val="en-ID"/>
        </w:rPr>
        <w:t>pengambilan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sampel</w:t>
      </w:r>
      <w:proofErr w:type="spellEnd"/>
      <w:r w:rsidRPr="00DA0A20">
        <w:rPr>
          <w:rFonts w:eastAsia="Times New Roman"/>
          <w:color w:val="000000"/>
          <w:sz w:val="22"/>
          <w:szCs w:val="22"/>
          <w:lang w:val="en-ID"/>
        </w:rPr>
        <w:t xml:space="preserve"> yang </w:t>
      </w:r>
      <w:proofErr w:type="spellStart"/>
      <w:r w:rsidRPr="00DA0A20">
        <w:rPr>
          <w:rFonts w:eastAsia="Times New Roman"/>
          <w:color w:val="000000"/>
          <w:sz w:val="22"/>
          <w:szCs w:val="22"/>
          <w:lang w:val="en-ID"/>
        </w:rPr>
        <w:t>digunakan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dalam</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penelitian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ini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adalah</w:t>
      </w:r>
      <w:proofErr w:type="spellEnd"/>
      <w:r w:rsidRPr="00DA0A20">
        <w:rPr>
          <w:rFonts w:eastAsia="Times New Roman"/>
          <w:color w:val="000000"/>
          <w:sz w:val="22"/>
          <w:szCs w:val="22"/>
          <w:lang w:val="en-ID"/>
        </w:rPr>
        <w:t xml:space="preserve"> total sampling. Total </w:t>
      </w:r>
      <w:proofErr w:type="spellStart"/>
      <w:r w:rsidRPr="00DA0A20">
        <w:rPr>
          <w:rFonts w:eastAsia="Times New Roman"/>
          <w:color w:val="000000"/>
          <w:sz w:val="22"/>
          <w:szCs w:val="22"/>
          <w:lang w:val="en-ID"/>
        </w:rPr>
        <w:t>sampel</w:t>
      </w:r>
      <w:proofErr w:type="spellEnd"/>
      <w:r w:rsidRPr="00DA0A20">
        <w:rPr>
          <w:rFonts w:eastAsia="Times New Roman"/>
          <w:color w:val="000000"/>
          <w:sz w:val="22"/>
          <w:szCs w:val="22"/>
          <w:lang w:val="en-ID"/>
        </w:rPr>
        <w:t xml:space="preserve"> pada </w:t>
      </w:r>
      <w:proofErr w:type="spellStart"/>
      <w:r w:rsidRPr="00DA0A20">
        <w:rPr>
          <w:rFonts w:eastAsia="Times New Roman"/>
          <w:color w:val="000000"/>
          <w:sz w:val="22"/>
          <w:szCs w:val="22"/>
          <w:lang w:val="en-ID"/>
        </w:rPr>
        <w:t>penelitian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ini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adalah</w:t>
      </w:r>
      <w:proofErr w:type="spellEnd"/>
      <w:r w:rsidRPr="00DA0A20">
        <w:rPr>
          <w:rFonts w:eastAsia="Times New Roman"/>
          <w:color w:val="000000"/>
          <w:sz w:val="22"/>
          <w:szCs w:val="22"/>
          <w:lang w:val="en-ID"/>
        </w:rPr>
        <w:t xml:space="preserve"> 50 orang. </w:t>
      </w:r>
    </w:p>
    <w:p w14:paraId="2DE52F47" w14:textId="7876DF9E" w:rsidR="0030668D" w:rsidRPr="001863D3" w:rsidRDefault="00DA0A20" w:rsidP="00DA0A20">
      <w:pPr>
        <w:pBdr>
          <w:top w:val="nil"/>
          <w:left w:val="nil"/>
          <w:bottom w:val="nil"/>
          <w:right w:val="nil"/>
          <w:between w:val="nil"/>
        </w:pBdr>
        <w:spacing w:line="276" w:lineRule="auto"/>
        <w:ind w:firstLine="567"/>
        <w:jc w:val="both"/>
        <w:rPr>
          <w:color w:val="000000"/>
          <w:sz w:val="22"/>
          <w:szCs w:val="22"/>
          <w:lang w:val="en-ID"/>
        </w:rPr>
      </w:pPr>
      <w:proofErr w:type="spellStart"/>
      <w:r w:rsidRPr="00DA0A20">
        <w:rPr>
          <w:rFonts w:eastAsia="Times New Roman"/>
          <w:color w:val="000000"/>
          <w:sz w:val="22"/>
          <w:szCs w:val="22"/>
          <w:lang w:val="en-ID"/>
        </w:rPr>
        <w:t>Instrumen</w:t>
      </w:r>
      <w:proofErr w:type="spellEnd"/>
      <w:r w:rsidRPr="00DA0A20">
        <w:rPr>
          <w:rFonts w:eastAsia="Times New Roman"/>
          <w:color w:val="000000"/>
          <w:sz w:val="22"/>
          <w:szCs w:val="22"/>
          <w:lang w:val="en-ID"/>
        </w:rPr>
        <w:t xml:space="preserve"> yang </w:t>
      </w:r>
      <w:proofErr w:type="spellStart"/>
      <w:r w:rsidRPr="00DA0A20">
        <w:rPr>
          <w:rFonts w:eastAsia="Times New Roman"/>
          <w:color w:val="000000"/>
          <w:sz w:val="22"/>
          <w:szCs w:val="22"/>
          <w:lang w:val="en-ID"/>
        </w:rPr>
        <w:t>digunakan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dalam</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penelitian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ini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adalah</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kuesioner</w:t>
      </w:r>
      <w:proofErr w:type="spellEnd"/>
      <w:r w:rsidRPr="00DA0A20">
        <w:rPr>
          <w:rFonts w:eastAsia="Times New Roman"/>
          <w:color w:val="000000"/>
          <w:sz w:val="22"/>
          <w:szCs w:val="22"/>
          <w:lang w:val="en-ID"/>
        </w:rPr>
        <w:t xml:space="preserve"> dan stopwatch. </w:t>
      </w:r>
      <w:proofErr w:type="spellStart"/>
      <w:r w:rsidRPr="00DA0A20">
        <w:rPr>
          <w:rFonts w:eastAsia="Times New Roman"/>
          <w:color w:val="000000"/>
          <w:sz w:val="22"/>
          <w:szCs w:val="22"/>
          <w:lang w:val="en-ID"/>
        </w:rPr>
        <w:t>Analisis</w:t>
      </w:r>
      <w:proofErr w:type="spellEnd"/>
      <w:r w:rsidRPr="00DA0A20">
        <w:rPr>
          <w:rFonts w:eastAsia="Times New Roman"/>
          <w:color w:val="000000"/>
          <w:sz w:val="22"/>
          <w:szCs w:val="22"/>
          <w:lang w:val="en-ID"/>
        </w:rPr>
        <w:t xml:space="preserve"> data yang </w:t>
      </w:r>
      <w:proofErr w:type="spellStart"/>
      <w:r w:rsidRPr="00DA0A20">
        <w:rPr>
          <w:rFonts w:eastAsia="Times New Roman"/>
          <w:color w:val="000000"/>
          <w:sz w:val="22"/>
          <w:szCs w:val="22"/>
          <w:lang w:val="en-ID"/>
        </w:rPr>
        <w:t>digunakan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adalah</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analisis</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univariat</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untuk</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mendeskripsikan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karakteristik</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setiap</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variabel</w:t>
      </w:r>
      <w:proofErr w:type="spellEnd"/>
      <w:r w:rsidRPr="00DA0A20">
        <w:rPr>
          <w:rFonts w:eastAsia="Times New Roman"/>
          <w:color w:val="000000"/>
          <w:sz w:val="22"/>
          <w:szCs w:val="22"/>
          <w:lang w:val="en-ID"/>
        </w:rPr>
        <w:t xml:space="preserve"> dan </w:t>
      </w:r>
      <w:proofErr w:type="spellStart"/>
      <w:r w:rsidRPr="00DA0A20">
        <w:rPr>
          <w:rFonts w:eastAsia="Times New Roman"/>
          <w:color w:val="000000"/>
          <w:sz w:val="22"/>
          <w:szCs w:val="22"/>
          <w:lang w:val="en-ID"/>
        </w:rPr>
        <w:t>analisis</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bivariat</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untuk</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mengetahui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hubungan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antara</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variabel</w:t>
      </w:r>
      <w:proofErr w:type="spellEnd"/>
      <w:r w:rsidRPr="00DA0A20">
        <w:rPr>
          <w:rFonts w:eastAsia="Times New Roman"/>
          <w:color w:val="000000"/>
          <w:sz w:val="22"/>
          <w:szCs w:val="22"/>
          <w:lang w:val="en-ID"/>
        </w:rPr>
        <w:t xml:space="preserve"> yang </w:t>
      </w:r>
      <w:proofErr w:type="spellStart"/>
      <w:r w:rsidRPr="00DA0A20">
        <w:rPr>
          <w:rFonts w:eastAsia="Times New Roman"/>
          <w:color w:val="000000"/>
          <w:sz w:val="22"/>
          <w:szCs w:val="22"/>
          <w:lang w:val="en-ID"/>
        </w:rPr>
        <w:t>diteliti</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dengan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menggunakan</w:t>
      </w:r>
      <w:proofErr w:type="spellEnd"/>
      <w:r w:rsidRPr="00DA0A20">
        <w:rPr>
          <w:rFonts w:eastAsia="Times New Roman"/>
          <w:color w:val="000000"/>
          <w:sz w:val="22"/>
          <w:szCs w:val="22"/>
          <w:lang w:val="en-ID"/>
        </w:rPr>
        <w:t xml:space="preserve"> uji chi-square. Jika </w:t>
      </w:r>
      <w:proofErr w:type="spellStart"/>
      <w:r w:rsidRPr="00DA0A20">
        <w:rPr>
          <w:rFonts w:eastAsia="Times New Roman"/>
          <w:color w:val="000000"/>
          <w:sz w:val="22"/>
          <w:szCs w:val="22"/>
          <w:lang w:val="en-ID"/>
        </w:rPr>
        <w:t>nilai</w:t>
      </w:r>
      <w:proofErr w:type="spellEnd"/>
      <w:r w:rsidRPr="00DA0A20">
        <w:rPr>
          <w:rFonts w:eastAsia="Times New Roman"/>
          <w:color w:val="000000"/>
          <w:sz w:val="22"/>
          <w:szCs w:val="22"/>
          <w:lang w:val="en-ID"/>
        </w:rPr>
        <w:t xml:space="preserve"> p-value &lt; 0,05 </w:t>
      </w:r>
      <w:proofErr w:type="spellStart"/>
      <w:r w:rsidRPr="00DA0A20">
        <w:rPr>
          <w:rFonts w:eastAsia="Times New Roman"/>
          <w:color w:val="000000"/>
          <w:sz w:val="22"/>
          <w:szCs w:val="22"/>
          <w:lang w:val="en-ID"/>
        </w:rPr>
        <w:t>maka</w:t>
      </w:r>
      <w:proofErr w:type="spellEnd"/>
      <w:r w:rsidRPr="00DA0A20">
        <w:rPr>
          <w:rFonts w:eastAsia="Times New Roman"/>
          <w:color w:val="000000"/>
          <w:sz w:val="22"/>
          <w:szCs w:val="22"/>
          <w:lang w:val="en-ID"/>
        </w:rPr>
        <w:t xml:space="preserve"> H0 </w:t>
      </w:r>
      <w:proofErr w:type="spellStart"/>
      <w:r w:rsidRPr="00DA0A20">
        <w:rPr>
          <w:rFonts w:eastAsia="Times New Roman"/>
          <w:color w:val="000000"/>
          <w:sz w:val="22"/>
          <w:szCs w:val="22"/>
          <w:lang w:val="en-ID"/>
        </w:rPr>
        <w:t>ditolak</w:t>
      </w:r>
      <w:proofErr w:type="spellEnd"/>
      <w:r w:rsidRPr="00DA0A20">
        <w:rPr>
          <w:rFonts w:eastAsia="Times New Roman"/>
          <w:color w:val="000000"/>
          <w:sz w:val="22"/>
          <w:szCs w:val="22"/>
          <w:lang w:val="en-ID"/>
        </w:rPr>
        <w:t xml:space="preserve"> yang </w:t>
      </w:r>
      <w:proofErr w:type="spellStart"/>
      <w:r w:rsidRPr="00DA0A20">
        <w:rPr>
          <w:rFonts w:eastAsia="Times New Roman"/>
          <w:color w:val="000000"/>
          <w:sz w:val="22"/>
          <w:szCs w:val="22"/>
          <w:lang w:val="en-ID"/>
        </w:rPr>
        <w:t>artinya</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terdapat</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hubungan</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antara</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kedua</w:t>
      </w:r>
      <w:proofErr w:type="spellEnd"/>
      <w:r w:rsidRPr="00DA0A20">
        <w:rPr>
          <w:rFonts w:eastAsia="Times New Roman"/>
          <w:color w:val="000000"/>
          <w:sz w:val="22"/>
          <w:szCs w:val="22"/>
          <w:lang w:val="en-ID"/>
        </w:rPr>
        <w:t xml:space="preserve"> </w:t>
      </w:r>
      <w:proofErr w:type="spellStart"/>
      <w:r w:rsidRPr="00DA0A20">
        <w:rPr>
          <w:rFonts w:eastAsia="Times New Roman"/>
          <w:color w:val="000000"/>
          <w:sz w:val="22"/>
          <w:szCs w:val="22"/>
          <w:lang w:val="en-ID"/>
        </w:rPr>
        <w:t>variabel</w:t>
      </w:r>
      <w:proofErr w:type="spellEnd"/>
      <w:r w:rsidRPr="00DA0A20">
        <w:rPr>
          <w:rFonts w:eastAsia="Times New Roman"/>
          <w:color w:val="000000"/>
          <w:sz w:val="22"/>
          <w:szCs w:val="22"/>
          <w:lang w:val="en-ID"/>
        </w:rPr>
        <w:t xml:space="preserve"> yang </w:t>
      </w:r>
      <w:proofErr w:type="spellStart"/>
      <w:r w:rsidRPr="00DA0A20">
        <w:rPr>
          <w:rFonts w:eastAsia="Times New Roman"/>
          <w:color w:val="000000"/>
          <w:sz w:val="22"/>
          <w:szCs w:val="22"/>
          <w:lang w:val="en-ID"/>
        </w:rPr>
        <w:t>diteliti</w:t>
      </w:r>
      <w:proofErr w:type="spellEnd"/>
      <w:r w:rsidRPr="00DA0A20">
        <w:rPr>
          <w:rFonts w:eastAsia="Times New Roman"/>
          <w:color w:val="000000"/>
          <w:sz w:val="22"/>
          <w:szCs w:val="22"/>
          <w:lang w:val="en-ID"/>
        </w:rPr>
        <w:t>.</w:t>
      </w:r>
    </w:p>
    <w:p w14:paraId="4C5376EE" w14:textId="77777777" w:rsidR="0030668D" w:rsidRPr="009A2228" w:rsidRDefault="0030668D" w:rsidP="0030668D">
      <w:pPr>
        <w:pBdr>
          <w:top w:val="nil"/>
          <w:left w:val="nil"/>
          <w:bottom w:val="nil"/>
          <w:right w:val="nil"/>
          <w:between w:val="nil"/>
        </w:pBdr>
        <w:spacing w:line="276" w:lineRule="auto"/>
        <w:ind w:hanging="2"/>
        <w:jc w:val="both"/>
        <w:rPr>
          <w:color w:val="000000"/>
          <w:sz w:val="22"/>
          <w:szCs w:val="22"/>
          <w:lang w:val="en-ID"/>
        </w:rPr>
      </w:pPr>
    </w:p>
    <w:p w14:paraId="390674E2" w14:textId="77777777" w:rsidR="0030668D" w:rsidRPr="004369B4" w:rsidRDefault="0030668D" w:rsidP="0030668D">
      <w:pPr>
        <w:pBdr>
          <w:top w:val="nil"/>
          <w:left w:val="nil"/>
          <w:bottom w:val="nil"/>
          <w:right w:val="nil"/>
          <w:between w:val="nil"/>
        </w:pBdr>
        <w:spacing w:line="276" w:lineRule="auto"/>
        <w:ind w:hanging="2"/>
        <w:jc w:val="both"/>
        <w:rPr>
          <w:color w:val="000000"/>
          <w:sz w:val="22"/>
          <w:szCs w:val="22"/>
          <w:lang w:val="fi-FI"/>
        </w:rPr>
      </w:pPr>
      <w:proofErr w:type="spellStart"/>
      <w:r w:rsidRPr="004369B4">
        <w:rPr>
          <w:rFonts w:eastAsia="Times New Roman"/>
          <w:b/>
          <w:color w:val="000000"/>
          <w:sz w:val="22"/>
          <w:szCs w:val="22"/>
          <w:lang w:val="fi-FI"/>
        </w:rPr>
        <w:t>Hasil</w:t>
      </w:r>
      <w:proofErr w:type="spellEnd"/>
      <w:r w:rsidRPr="004369B4">
        <w:rPr>
          <w:rFonts w:eastAsia="Times New Roman"/>
          <w:b/>
          <w:color w:val="000000"/>
          <w:sz w:val="22"/>
          <w:szCs w:val="22"/>
          <w:lang w:val="fi-FI"/>
        </w:rPr>
        <w:t xml:space="preserve"> </w:t>
      </w:r>
      <w:proofErr w:type="spellStart"/>
      <w:r w:rsidRPr="004369B4">
        <w:rPr>
          <w:rFonts w:eastAsia="Times New Roman"/>
          <w:b/>
          <w:color w:val="000000"/>
          <w:sz w:val="22"/>
          <w:szCs w:val="22"/>
          <w:lang w:val="fi-FI"/>
        </w:rPr>
        <w:t>dan</w:t>
      </w:r>
      <w:proofErr w:type="spellEnd"/>
      <w:r w:rsidRPr="004369B4">
        <w:rPr>
          <w:rFonts w:eastAsia="Times New Roman"/>
          <w:b/>
          <w:color w:val="000000"/>
          <w:sz w:val="22"/>
          <w:szCs w:val="22"/>
          <w:lang w:val="fi-FI"/>
        </w:rPr>
        <w:t xml:space="preserve"> </w:t>
      </w:r>
      <w:proofErr w:type="spellStart"/>
      <w:r w:rsidRPr="004369B4">
        <w:rPr>
          <w:rFonts w:eastAsia="Times New Roman"/>
          <w:b/>
          <w:color w:val="000000"/>
          <w:sz w:val="22"/>
          <w:szCs w:val="22"/>
          <w:lang w:val="fi-FI"/>
        </w:rPr>
        <w:t>Pembahasan</w:t>
      </w:r>
      <w:proofErr w:type="spellEnd"/>
      <w:r w:rsidRPr="004369B4">
        <w:rPr>
          <w:rFonts w:eastAsia="Times New Roman"/>
          <w:color w:val="000000"/>
          <w:sz w:val="22"/>
          <w:szCs w:val="22"/>
          <w:lang w:val="fi-FI"/>
        </w:rPr>
        <w:t xml:space="preserve"> </w:t>
      </w:r>
    </w:p>
    <w:p w14:paraId="42550650" w14:textId="6873219F" w:rsidR="00CA55F7" w:rsidRDefault="00DA0A20" w:rsidP="00DA0A20">
      <w:pPr>
        <w:pStyle w:val="ListParagraph"/>
        <w:numPr>
          <w:ilvl w:val="0"/>
          <w:numId w:val="12"/>
        </w:numPr>
        <w:pBdr>
          <w:top w:val="nil"/>
          <w:left w:val="nil"/>
          <w:bottom w:val="nil"/>
          <w:right w:val="nil"/>
          <w:between w:val="nil"/>
        </w:pBdr>
        <w:ind w:left="284" w:hanging="284"/>
        <w:jc w:val="both"/>
        <w:rPr>
          <w:rFonts w:eastAsia="Times New Roman"/>
          <w:b/>
          <w:color w:val="000000"/>
          <w:sz w:val="22"/>
          <w:szCs w:val="22"/>
          <w:lang w:val="id-ID"/>
        </w:rPr>
      </w:pPr>
      <w:r w:rsidRPr="00DA0A20">
        <w:rPr>
          <w:rFonts w:eastAsia="Times New Roman"/>
          <w:b/>
          <w:color w:val="000000"/>
          <w:sz w:val="22"/>
          <w:szCs w:val="22"/>
          <w:lang w:val="id-ID"/>
        </w:rPr>
        <w:t>Profil Lokasi Penelitian</w:t>
      </w:r>
    </w:p>
    <w:p w14:paraId="23DDBDC9" w14:textId="251B5A8D" w:rsidR="00DA0A20" w:rsidRDefault="00DA0A20" w:rsidP="00DA0A20">
      <w:pPr>
        <w:pStyle w:val="ListParagraph"/>
        <w:pBdr>
          <w:top w:val="nil"/>
          <w:left w:val="nil"/>
          <w:bottom w:val="nil"/>
          <w:right w:val="nil"/>
          <w:between w:val="nil"/>
        </w:pBdr>
        <w:ind w:left="284" w:firstLine="567"/>
        <w:jc w:val="both"/>
        <w:rPr>
          <w:rFonts w:eastAsia="Times New Roman"/>
          <w:bCs/>
          <w:color w:val="000000"/>
          <w:sz w:val="22"/>
          <w:szCs w:val="22"/>
          <w:lang w:val="id-ID"/>
        </w:rPr>
      </w:pPr>
      <w:proofErr w:type="spellStart"/>
      <w:r w:rsidRPr="00DA0A20">
        <w:rPr>
          <w:rFonts w:eastAsia="Times New Roman"/>
          <w:bCs/>
          <w:color w:val="000000"/>
          <w:sz w:val="22"/>
          <w:szCs w:val="22"/>
          <w:lang w:val="id-ID"/>
        </w:rPr>
        <w:t>Dazzle</w:t>
      </w:r>
      <w:proofErr w:type="spellEnd"/>
      <w:r w:rsidRPr="00DA0A20">
        <w:rPr>
          <w:rFonts w:eastAsia="Times New Roman"/>
          <w:bCs/>
          <w:color w:val="000000"/>
          <w:sz w:val="22"/>
          <w:szCs w:val="22"/>
          <w:lang w:val="id-ID"/>
        </w:rPr>
        <w:t xml:space="preserve"> merupakan usaha UMKM yang memiliki konsep </w:t>
      </w:r>
      <w:proofErr w:type="spellStart"/>
      <w:r w:rsidRPr="00DA0A20">
        <w:rPr>
          <w:rFonts w:eastAsia="Times New Roman"/>
          <w:bCs/>
          <w:color w:val="000000"/>
          <w:sz w:val="22"/>
          <w:szCs w:val="22"/>
          <w:lang w:val="id-ID"/>
        </w:rPr>
        <w:t>Swalyan</w:t>
      </w:r>
      <w:proofErr w:type="spellEnd"/>
      <w:r w:rsidRPr="00DA0A20">
        <w:rPr>
          <w:rFonts w:eastAsia="Times New Roman"/>
          <w:bCs/>
          <w:color w:val="000000"/>
          <w:sz w:val="22"/>
          <w:szCs w:val="22"/>
          <w:lang w:val="id-ID"/>
        </w:rPr>
        <w:t xml:space="preserve">. </w:t>
      </w:r>
      <w:proofErr w:type="spellStart"/>
      <w:r w:rsidRPr="00DA0A20">
        <w:rPr>
          <w:rFonts w:eastAsia="Times New Roman"/>
          <w:bCs/>
          <w:color w:val="000000"/>
          <w:sz w:val="22"/>
          <w:szCs w:val="22"/>
          <w:lang w:val="id-ID"/>
        </w:rPr>
        <w:t>Dazzle</w:t>
      </w:r>
      <w:proofErr w:type="spellEnd"/>
      <w:r w:rsidRPr="00DA0A20">
        <w:rPr>
          <w:rFonts w:eastAsia="Times New Roman"/>
          <w:bCs/>
          <w:color w:val="000000"/>
          <w:sz w:val="22"/>
          <w:szCs w:val="22"/>
          <w:lang w:val="id-ID"/>
        </w:rPr>
        <w:t xml:space="preserve"> memiliki dua cabang di </w:t>
      </w:r>
      <w:proofErr w:type="spellStart"/>
      <w:r w:rsidRPr="00DA0A20">
        <w:rPr>
          <w:rFonts w:eastAsia="Times New Roman"/>
          <w:bCs/>
          <w:color w:val="000000"/>
          <w:sz w:val="22"/>
          <w:szCs w:val="22"/>
          <w:lang w:val="id-ID"/>
        </w:rPr>
        <w:t>yogyakarta</w:t>
      </w:r>
      <w:proofErr w:type="spellEnd"/>
      <w:r w:rsidRPr="00DA0A20">
        <w:rPr>
          <w:rFonts w:eastAsia="Times New Roman"/>
          <w:bCs/>
          <w:color w:val="000000"/>
          <w:sz w:val="22"/>
          <w:szCs w:val="22"/>
          <w:lang w:val="id-ID"/>
        </w:rPr>
        <w:t xml:space="preserve">, cabang satu terletak di Jalan </w:t>
      </w:r>
      <w:proofErr w:type="spellStart"/>
      <w:r w:rsidRPr="00DA0A20">
        <w:rPr>
          <w:rFonts w:eastAsia="Times New Roman"/>
          <w:bCs/>
          <w:color w:val="000000"/>
          <w:sz w:val="22"/>
          <w:szCs w:val="22"/>
          <w:lang w:val="id-ID"/>
        </w:rPr>
        <w:t>Gejayan</w:t>
      </w:r>
      <w:proofErr w:type="spellEnd"/>
      <w:r w:rsidRPr="00DA0A20">
        <w:rPr>
          <w:rFonts w:eastAsia="Times New Roman"/>
          <w:bCs/>
          <w:color w:val="000000"/>
          <w:sz w:val="22"/>
          <w:szCs w:val="22"/>
          <w:lang w:val="id-ID"/>
        </w:rPr>
        <w:t xml:space="preserve"> No.8, Karang Gayam, Caturtunggal,  Kabupaten Sleman, Daerah Istimewa Yogyakarta. Dan cabang dua terletak di Jalan Kaliurang KM. 5,6 No. 25, Manggung, Caturtunggal, Kec. Depok, Kabupaten Sleman, Daerah Istimewa Yogyakarta.</w:t>
      </w:r>
    </w:p>
    <w:p w14:paraId="256D8D68" w14:textId="41ED2DD1" w:rsidR="00DA0A20" w:rsidRDefault="00DA0A20" w:rsidP="00DA0A20">
      <w:pPr>
        <w:pStyle w:val="ListParagraph"/>
        <w:numPr>
          <w:ilvl w:val="0"/>
          <w:numId w:val="13"/>
        </w:numPr>
        <w:pBdr>
          <w:top w:val="nil"/>
          <w:left w:val="nil"/>
          <w:bottom w:val="nil"/>
          <w:right w:val="nil"/>
          <w:between w:val="nil"/>
        </w:pBdr>
        <w:ind w:left="567" w:hanging="283"/>
        <w:jc w:val="both"/>
        <w:rPr>
          <w:rFonts w:eastAsia="Times New Roman"/>
          <w:bCs/>
          <w:color w:val="000000"/>
          <w:sz w:val="22"/>
          <w:szCs w:val="22"/>
          <w:lang w:val="id-ID"/>
        </w:rPr>
      </w:pPr>
      <w:r w:rsidRPr="00DA0A20">
        <w:rPr>
          <w:rFonts w:eastAsia="Times New Roman"/>
          <w:bCs/>
          <w:color w:val="000000"/>
          <w:sz w:val="22"/>
          <w:szCs w:val="22"/>
          <w:lang w:val="id-ID"/>
        </w:rPr>
        <w:t>Karakteristik Responden</w:t>
      </w:r>
    </w:p>
    <w:p w14:paraId="0C0E2E03" w14:textId="77777777" w:rsidR="00DA0A20" w:rsidRDefault="00DA0A20" w:rsidP="00DA0A20">
      <w:pPr>
        <w:pStyle w:val="ListParagraph"/>
        <w:pBdr>
          <w:top w:val="nil"/>
          <w:left w:val="nil"/>
          <w:bottom w:val="nil"/>
          <w:right w:val="nil"/>
          <w:between w:val="nil"/>
        </w:pBdr>
        <w:ind w:left="567"/>
        <w:jc w:val="both"/>
        <w:rPr>
          <w:rFonts w:eastAsia="Times New Roman"/>
          <w:bCs/>
          <w:color w:val="000000"/>
          <w:sz w:val="22"/>
          <w:szCs w:val="22"/>
          <w:lang w:val="id-ID"/>
        </w:rPr>
        <w:sectPr w:rsidR="00DA0A20" w:rsidSect="00CD0663">
          <w:type w:val="continuous"/>
          <w:pgSz w:w="11907" w:h="16840" w:code="9"/>
          <w:pgMar w:top="1134" w:right="1134" w:bottom="1134" w:left="1134" w:header="709" w:footer="709" w:gutter="0"/>
          <w:cols w:num="2" w:space="708"/>
          <w:docGrid w:linePitch="360"/>
        </w:sectPr>
      </w:pPr>
    </w:p>
    <w:p w14:paraId="4303745B" w14:textId="303B572C" w:rsidR="00DA0A20" w:rsidRDefault="00DA0A20" w:rsidP="00DA0A20">
      <w:pPr>
        <w:pStyle w:val="ListParagraph"/>
        <w:pBdr>
          <w:top w:val="nil"/>
          <w:left w:val="nil"/>
          <w:bottom w:val="nil"/>
          <w:right w:val="nil"/>
          <w:between w:val="nil"/>
        </w:pBdr>
        <w:ind w:left="567"/>
        <w:jc w:val="both"/>
        <w:rPr>
          <w:rFonts w:eastAsia="Times New Roman"/>
          <w:bCs/>
          <w:color w:val="000000"/>
          <w:sz w:val="22"/>
          <w:szCs w:val="22"/>
          <w:lang w:val="id-ID"/>
        </w:rPr>
      </w:pPr>
    </w:p>
    <w:p w14:paraId="6F8C10A4" w14:textId="3A6A4BC1" w:rsidR="00DA0A20" w:rsidRDefault="00DA0A20" w:rsidP="00DA0A20">
      <w:pPr>
        <w:pStyle w:val="ListParagraph"/>
        <w:pBdr>
          <w:top w:val="nil"/>
          <w:left w:val="nil"/>
          <w:bottom w:val="nil"/>
          <w:right w:val="nil"/>
          <w:between w:val="nil"/>
        </w:pBdr>
        <w:ind w:left="567"/>
        <w:jc w:val="center"/>
        <w:rPr>
          <w:rFonts w:eastAsia="Times New Roman"/>
          <w:lang w:val="id-ID"/>
        </w:rPr>
      </w:pPr>
      <w:r w:rsidRPr="00DA0A20">
        <w:rPr>
          <w:rFonts w:eastAsia="Times New Roman"/>
          <w:lang w:val="id-ID"/>
        </w:rPr>
        <w:t>Tabel 1.</w:t>
      </w:r>
      <w:r w:rsidRPr="00DA0A20">
        <w:rPr>
          <w:rFonts w:eastAsia="Times New Roman"/>
          <w:b/>
          <w:lang w:val="id-ID"/>
        </w:rPr>
        <w:t xml:space="preserve"> </w:t>
      </w:r>
      <w:r w:rsidRPr="00DA0A20">
        <w:rPr>
          <w:rFonts w:eastAsia="Times New Roman"/>
          <w:lang w:val="id-ID"/>
        </w:rPr>
        <w:t xml:space="preserve">Distribusi Frekuensi Menurut Kategori Umur Pada Karyawan </w:t>
      </w:r>
      <w:proofErr w:type="spellStart"/>
      <w:r w:rsidRPr="00DA0A20">
        <w:rPr>
          <w:rFonts w:eastAsia="Times New Roman"/>
          <w:lang w:val="id-ID"/>
        </w:rPr>
        <w:t>Dazzle</w:t>
      </w:r>
      <w:proofErr w:type="spellEnd"/>
      <w:r w:rsidRPr="00DA0A20">
        <w:rPr>
          <w:rFonts w:eastAsia="Times New Roman"/>
          <w:lang w:val="id-ID"/>
        </w:rPr>
        <w:t xml:space="preserve"> Wilayah Kabupaten Sleman 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5"/>
        <w:gridCol w:w="1072"/>
        <w:gridCol w:w="1510"/>
      </w:tblGrid>
      <w:tr w:rsidR="007342B5" w:rsidRPr="007342B5" w14:paraId="06D5981E" w14:textId="77777777" w:rsidTr="007342B5">
        <w:trPr>
          <w:trHeight w:val="20"/>
          <w:jc w:val="center"/>
        </w:trPr>
        <w:tc>
          <w:tcPr>
            <w:tcW w:w="0" w:type="auto"/>
            <w:tcBorders>
              <w:left w:val="nil"/>
              <w:right w:val="nil"/>
            </w:tcBorders>
          </w:tcPr>
          <w:p w14:paraId="633FE0A6" w14:textId="77777777" w:rsidR="007342B5" w:rsidRPr="007342B5" w:rsidRDefault="007342B5" w:rsidP="007342B5">
            <w:pPr>
              <w:pBdr>
                <w:top w:val="nil"/>
                <w:left w:val="nil"/>
                <w:bottom w:val="nil"/>
                <w:right w:val="nil"/>
                <w:between w:val="nil"/>
              </w:pBdr>
              <w:spacing w:after="200"/>
              <w:jc w:val="both"/>
              <w:rPr>
                <w:rFonts w:eastAsia="Times New Roman"/>
                <w:b/>
                <w:color w:val="000000"/>
                <w:sz w:val="20"/>
                <w:szCs w:val="20"/>
              </w:rPr>
            </w:pPr>
            <w:proofErr w:type="spellStart"/>
            <w:r w:rsidRPr="007342B5">
              <w:rPr>
                <w:rFonts w:eastAsia="Times New Roman"/>
                <w:b/>
                <w:color w:val="000000"/>
                <w:sz w:val="20"/>
                <w:szCs w:val="20"/>
              </w:rPr>
              <w:t>Umur</w:t>
            </w:r>
            <w:proofErr w:type="spellEnd"/>
            <w:r w:rsidRPr="007342B5">
              <w:rPr>
                <w:rFonts w:eastAsia="Times New Roman"/>
                <w:b/>
                <w:color w:val="000000"/>
                <w:sz w:val="20"/>
                <w:szCs w:val="20"/>
              </w:rPr>
              <w:t xml:space="preserve"> (</w:t>
            </w:r>
            <w:proofErr w:type="spellStart"/>
            <w:r w:rsidRPr="007342B5">
              <w:rPr>
                <w:rFonts w:eastAsia="Times New Roman"/>
                <w:b/>
                <w:color w:val="000000"/>
                <w:sz w:val="20"/>
                <w:szCs w:val="20"/>
              </w:rPr>
              <w:t>Tahun</w:t>
            </w:r>
            <w:proofErr w:type="spellEnd"/>
            <w:r w:rsidRPr="007342B5">
              <w:rPr>
                <w:rFonts w:eastAsia="Times New Roman"/>
                <w:b/>
                <w:color w:val="000000"/>
                <w:sz w:val="20"/>
                <w:szCs w:val="20"/>
              </w:rPr>
              <w:t>)</w:t>
            </w:r>
          </w:p>
        </w:tc>
        <w:tc>
          <w:tcPr>
            <w:tcW w:w="0" w:type="auto"/>
            <w:tcBorders>
              <w:left w:val="nil"/>
              <w:right w:val="nil"/>
            </w:tcBorders>
          </w:tcPr>
          <w:p w14:paraId="249A1D71"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proofErr w:type="spellStart"/>
            <w:r w:rsidRPr="007342B5">
              <w:rPr>
                <w:rFonts w:eastAsia="Times New Roman"/>
                <w:b/>
                <w:color w:val="000000"/>
                <w:sz w:val="20"/>
                <w:szCs w:val="20"/>
              </w:rPr>
              <w:t>Frekuensi</w:t>
            </w:r>
            <w:proofErr w:type="spellEnd"/>
          </w:p>
        </w:tc>
        <w:tc>
          <w:tcPr>
            <w:tcW w:w="0" w:type="auto"/>
            <w:tcBorders>
              <w:left w:val="nil"/>
              <w:right w:val="nil"/>
            </w:tcBorders>
          </w:tcPr>
          <w:p w14:paraId="4768496C"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proofErr w:type="spellStart"/>
            <w:r w:rsidRPr="007342B5">
              <w:rPr>
                <w:rFonts w:eastAsia="Times New Roman"/>
                <w:b/>
                <w:color w:val="000000"/>
                <w:sz w:val="20"/>
                <w:szCs w:val="20"/>
              </w:rPr>
              <w:t>Persentase</w:t>
            </w:r>
            <w:proofErr w:type="spellEnd"/>
            <w:r w:rsidRPr="007342B5">
              <w:rPr>
                <w:rFonts w:eastAsia="Times New Roman"/>
                <w:b/>
                <w:color w:val="000000"/>
                <w:sz w:val="20"/>
                <w:szCs w:val="20"/>
              </w:rPr>
              <w:t xml:space="preserve"> (%)</w:t>
            </w:r>
          </w:p>
        </w:tc>
      </w:tr>
      <w:tr w:rsidR="007342B5" w:rsidRPr="007342B5" w14:paraId="3599D611" w14:textId="77777777" w:rsidTr="007342B5">
        <w:trPr>
          <w:trHeight w:val="20"/>
          <w:jc w:val="center"/>
        </w:trPr>
        <w:tc>
          <w:tcPr>
            <w:tcW w:w="0" w:type="auto"/>
            <w:tcBorders>
              <w:left w:val="nil"/>
              <w:right w:val="nil"/>
            </w:tcBorders>
          </w:tcPr>
          <w:p w14:paraId="4B396F3F" w14:textId="77777777" w:rsidR="007342B5" w:rsidRPr="007342B5" w:rsidRDefault="007342B5" w:rsidP="007342B5">
            <w:pPr>
              <w:pBdr>
                <w:top w:val="nil"/>
                <w:left w:val="nil"/>
                <w:bottom w:val="nil"/>
                <w:right w:val="nil"/>
                <w:between w:val="nil"/>
              </w:pBdr>
              <w:jc w:val="both"/>
              <w:rPr>
                <w:rFonts w:eastAsia="Times New Roman"/>
                <w:color w:val="000000"/>
                <w:sz w:val="20"/>
                <w:szCs w:val="20"/>
              </w:rPr>
            </w:pPr>
            <w:proofErr w:type="spellStart"/>
            <w:r w:rsidRPr="007342B5">
              <w:rPr>
                <w:rFonts w:eastAsia="Times New Roman"/>
                <w:color w:val="000000"/>
                <w:sz w:val="20"/>
                <w:szCs w:val="20"/>
              </w:rPr>
              <w:t>Remaja</w:t>
            </w:r>
            <w:proofErr w:type="spellEnd"/>
            <w:r w:rsidRPr="007342B5">
              <w:rPr>
                <w:rFonts w:eastAsia="Times New Roman"/>
                <w:color w:val="000000"/>
                <w:sz w:val="20"/>
                <w:szCs w:val="20"/>
              </w:rPr>
              <w:t xml:space="preserve"> Akhir (17-25 </w:t>
            </w:r>
            <w:proofErr w:type="spellStart"/>
            <w:r w:rsidRPr="007342B5">
              <w:rPr>
                <w:rFonts w:eastAsia="Times New Roman"/>
                <w:color w:val="000000"/>
                <w:sz w:val="20"/>
                <w:szCs w:val="20"/>
              </w:rPr>
              <w:t>Tahun</w:t>
            </w:r>
            <w:proofErr w:type="spellEnd"/>
            <w:r w:rsidRPr="007342B5">
              <w:rPr>
                <w:rFonts w:eastAsia="Times New Roman"/>
                <w:color w:val="000000"/>
                <w:sz w:val="20"/>
                <w:szCs w:val="20"/>
              </w:rPr>
              <w:t>)</w:t>
            </w:r>
          </w:p>
          <w:p w14:paraId="756D8E23" w14:textId="77777777" w:rsidR="007342B5" w:rsidRPr="007342B5" w:rsidRDefault="007342B5" w:rsidP="007342B5">
            <w:pPr>
              <w:pBdr>
                <w:top w:val="nil"/>
                <w:left w:val="nil"/>
                <w:bottom w:val="nil"/>
                <w:right w:val="nil"/>
                <w:between w:val="nil"/>
              </w:pBdr>
              <w:spacing w:after="200"/>
              <w:jc w:val="both"/>
              <w:rPr>
                <w:rFonts w:eastAsia="Times New Roman"/>
                <w:color w:val="000000"/>
                <w:sz w:val="20"/>
                <w:szCs w:val="20"/>
              </w:rPr>
            </w:pPr>
            <w:proofErr w:type="spellStart"/>
            <w:r w:rsidRPr="007342B5">
              <w:rPr>
                <w:rFonts w:eastAsia="Times New Roman"/>
                <w:color w:val="000000"/>
                <w:sz w:val="20"/>
                <w:szCs w:val="20"/>
              </w:rPr>
              <w:t>Dewasa</w:t>
            </w:r>
            <w:proofErr w:type="spellEnd"/>
            <w:r w:rsidRPr="007342B5">
              <w:rPr>
                <w:rFonts w:eastAsia="Times New Roman"/>
                <w:color w:val="000000"/>
                <w:sz w:val="20"/>
                <w:szCs w:val="20"/>
              </w:rPr>
              <w:t xml:space="preserve"> Awal (26-35 </w:t>
            </w:r>
            <w:proofErr w:type="spellStart"/>
            <w:r w:rsidRPr="007342B5">
              <w:rPr>
                <w:rFonts w:eastAsia="Times New Roman"/>
                <w:color w:val="000000"/>
                <w:sz w:val="20"/>
                <w:szCs w:val="20"/>
              </w:rPr>
              <w:t>Tahun</w:t>
            </w:r>
            <w:proofErr w:type="spellEnd"/>
            <w:r w:rsidRPr="007342B5">
              <w:rPr>
                <w:rFonts w:eastAsia="Times New Roman"/>
                <w:color w:val="000000"/>
                <w:sz w:val="20"/>
                <w:szCs w:val="20"/>
              </w:rPr>
              <w:t>)</w:t>
            </w:r>
          </w:p>
        </w:tc>
        <w:tc>
          <w:tcPr>
            <w:tcW w:w="0" w:type="auto"/>
            <w:tcBorders>
              <w:left w:val="nil"/>
              <w:right w:val="nil"/>
            </w:tcBorders>
          </w:tcPr>
          <w:p w14:paraId="06F2D525" w14:textId="77777777" w:rsidR="007342B5" w:rsidRPr="007342B5" w:rsidRDefault="007342B5" w:rsidP="007342B5">
            <w:pPr>
              <w:pBdr>
                <w:top w:val="nil"/>
                <w:left w:val="nil"/>
                <w:bottom w:val="nil"/>
                <w:right w:val="nil"/>
                <w:between w:val="nil"/>
              </w:pBdr>
              <w:jc w:val="center"/>
              <w:rPr>
                <w:rFonts w:eastAsia="Times New Roman"/>
                <w:color w:val="000000"/>
                <w:sz w:val="20"/>
                <w:szCs w:val="20"/>
              </w:rPr>
            </w:pPr>
            <w:r w:rsidRPr="007342B5">
              <w:rPr>
                <w:rFonts w:eastAsia="Times New Roman"/>
                <w:color w:val="000000"/>
                <w:sz w:val="20"/>
                <w:szCs w:val="20"/>
              </w:rPr>
              <w:t>40</w:t>
            </w:r>
          </w:p>
          <w:p w14:paraId="2CE7ACCE" w14:textId="77777777" w:rsidR="007342B5" w:rsidRPr="007342B5" w:rsidRDefault="007342B5" w:rsidP="007342B5">
            <w:pPr>
              <w:pBdr>
                <w:top w:val="nil"/>
                <w:left w:val="nil"/>
                <w:bottom w:val="nil"/>
                <w:right w:val="nil"/>
                <w:between w:val="nil"/>
              </w:pBdr>
              <w:spacing w:after="200"/>
              <w:jc w:val="center"/>
              <w:rPr>
                <w:rFonts w:eastAsia="Times New Roman"/>
                <w:color w:val="000000"/>
                <w:sz w:val="20"/>
                <w:szCs w:val="20"/>
              </w:rPr>
            </w:pPr>
            <w:r w:rsidRPr="007342B5">
              <w:rPr>
                <w:rFonts w:eastAsia="Times New Roman"/>
                <w:color w:val="000000"/>
                <w:sz w:val="20"/>
                <w:szCs w:val="20"/>
              </w:rPr>
              <w:t>10</w:t>
            </w:r>
          </w:p>
        </w:tc>
        <w:tc>
          <w:tcPr>
            <w:tcW w:w="0" w:type="auto"/>
            <w:tcBorders>
              <w:left w:val="nil"/>
              <w:right w:val="nil"/>
            </w:tcBorders>
          </w:tcPr>
          <w:p w14:paraId="4EDD35CC" w14:textId="77777777" w:rsidR="007342B5" w:rsidRPr="007342B5" w:rsidRDefault="007342B5" w:rsidP="007342B5">
            <w:pPr>
              <w:pBdr>
                <w:top w:val="nil"/>
                <w:left w:val="nil"/>
                <w:bottom w:val="nil"/>
                <w:right w:val="nil"/>
                <w:between w:val="nil"/>
              </w:pBdr>
              <w:jc w:val="center"/>
              <w:rPr>
                <w:rFonts w:eastAsia="Times New Roman"/>
                <w:color w:val="000000"/>
                <w:sz w:val="20"/>
                <w:szCs w:val="20"/>
              </w:rPr>
            </w:pPr>
            <w:r w:rsidRPr="007342B5">
              <w:rPr>
                <w:rFonts w:eastAsia="Times New Roman"/>
                <w:color w:val="000000"/>
                <w:sz w:val="20"/>
                <w:szCs w:val="20"/>
              </w:rPr>
              <w:t>80</w:t>
            </w:r>
          </w:p>
          <w:p w14:paraId="1765C095" w14:textId="77777777" w:rsidR="007342B5" w:rsidRPr="007342B5" w:rsidRDefault="007342B5" w:rsidP="007342B5">
            <w:pPr>
              <w:pBdr>
                <w:top w:val="nil"/>
                <w:left w:val="nil"/>
                <w:bottom w:val="nil"/>
                <w:right w:val="nil"/>
                <w:between w:val="nil"/>
              </w:pBdr>
              <w:spacing w:after="200"/>
              <w:jc w:val="center"/>
              <w:rPr>
                <w:rFonts w:eastAsia="Times New Roman"/>
                <w:color w:val="000000"/>
                <w:sz w:val="20"/>
                <w:szCs w:val="20"/>
              </w:rPr>
            </w:pPr>
            <w:r w:rsidRPr="007342B5">
              <w:rPr>
                <w:rFonts w:eastAsia="Times New Roman"/>
                <w:color w:val="000000"/>
                <w:sz w:val="20"/>
                <w:szCs w:val="20"/>
              </w:rPr>
              <w:t>20</w:t>
            </w:r>
          </w:p>
        </w:tc>
      </w:tr>
      <w:tr w:rsidR="007342B5" w:rsidRPr="007342B5" w14:paraId="0A51FF76" w14:textId="77777777" w:rsidTr="007342B5">
        <w:trPr>
          <w:trHeight w:val="20"/>
          <w:jc w:val="center"/>
        </w:trPr>
        <w:tc>
          <w:tcPr>
            <w:tcW w:w="0" w:type="auto"/>
            <w:tcBorders>
              <w:left w:val="nil"/>
              <w:right w:val="nil"/>
            </w:tcBorders>
          </w:tcPr>
          <w:p w14:paraId="69B61E05" w14:textId="77777777" w:rsidR="007342B5" w:rsidRPr="007342B5" w:rsidRDefault="007342B5" w:rsidP="007342B5">
            <w:pPr>
              <w:pBdr>
                <w:top w:val="nil"/>
                <w:left w:val="nil"/>
                <w:bottom w:val="nil"/>
                <w:right w:val="nil"/>
                <w:between w:val="nil"/>
              </w:pBdr>
              <w:spacing w:after="200"/>
              <w:jc w:val="both"/>
              <w:rPr>
                <w:rFonts w:eastAsia="Times New Roman"/>
                <w:b/>
                <w:color w:val="000000"/>
                <w:sz w:val="20"/>
                <w:szCs w:val="20"/>
              </w:rPr>
            </w:pPr>
            <w:r w:rsidRPr="007342B5">
              <w:rPr>
                <w:rFonts w:eastAsia="Times New Roman"/>
                <w:b/>
                <w:color w:val="000000"/>
                <w:sz w:val="20"/>
                <w:szCs w:val="20"/>
              </w:rPr>
              <w:t xml:space="preserve">Total </w:t>
            </w:r>
          </w:p>
        </w:tc>
        <w:tc>
          <w:tcPr>
            <w:tcW w:w="0" w:type="auto"/>
            <w:tcBorders>
              <w:left w:val="nil"/>
              <w:right w:val="nil"/>
            </w:tcBorders>
          </w:tcPr>
          <w:p w14:paraId="0AAA897A"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r w:rsidRPr="007342B5">
              <w:rPr>
                <w:rFonts w:eastAsia="Times New Roman"/>
                <w:b/>
                <w:color w:val="000000"/>
                <w:sz w:val="20"/>
                <w:szCs w:val="20"/>
              </w:rPr>
              <w:t>50</w:t>
            </w:r>
          </w:p>
        </w:tc>
        <w:tc>
          <w:tcPr>
            <w:tcW w:w="0" w:type="auto"/>
            <w:tcBorders>
              <w:left w:val="nil"/>
              <w:right w:val="nil"/>
            </w:tcBorders>
          </w:tcPr>
          <w:p w14:paraId="4B68B0C3"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r w:rsidRPr="007342B5">
              <w:rPr>
                <w:rFonts w:eastAsia="Times New Roman"/>
                <w:b/>
                <w:color w:val="000000"/>
                <w:sz w:val="20"/>
                <w:szCs w:val="20"/>
              </w:rPr>
              <w:t>100</w:t>
            </w:r>
          </w:p>
        </w:tc>
      </w:tr>
    </w:tbl>
    <w:p w14:paraId="25E09231" w14:textId="2370C0FD" w:rsidR="00DA0A20" w:rsidRPr="007342B5" w:rsidRDefault="007342B5" w:rsidP="007342B5">
      <w:pPr>
        <w:pStyle w:val="ListParagraph"/>
        <w:pBdr>
          <w:top w:val="nil"/>
          <w:left w:val="nil"/>
          <w:bottom w:val="nil"/>
          <w:right w:val="nil"/>
          <w:between w:val="nil"/>
        </w:pBdr>
        <w:ind w:left="567"/>
        <w:jc w:val="center"/>
        <w:rPr>
          <w:rFonts w:eastAsia="Times New Roman"/>
          <w:bCs/>
          <w:color w:val="000000"/>
          <w:sz w:val="22"/>
          <w:szCs w:val="22"/>
          <w:lang w:val="id-ID"/>
        </w:rPr>
      </w:pPr>
      <w:r w:rsidRPr="007342B5">
        <w:rPr>
          <w:rFonts w:eastAsia="Times New Roman"/>
          <w:bCs/>
          <w:color w:val="000000"/>
          <w:sz w:val="22"/>
          <w:szCs w:val="22"/>
          <w:lang w:val="id-ID"/>
        </w:rPr>
        <w:t>Sumber: Data Primer, 2020</w:t>
      </w:r>
    </w:p>
    <w:p w14:paraId="78B67E0A" w14:textId="77777777" w:rsidR="00DA0A20" w:rsidRPr="00DA0A20" w:rsidRDefault="00DA0A20" w:rsidP="00DA0A20">
      <w:pPr>
        <w:pStyle w:val="ListParagraph"/>
        <w:pBdr>
          <w:top w:val="nil"/>
          <w:left w:val="nil"/>
          <w:bottom w:val="nil"/>
          <w:right w:val="nil"/>
          <w:between w:val="nil"/>
        </w:pBdr>
        <w:ind w:left="567"/>
        <w:jc w:val="both"/>
        <w:rPr>
          <w:rFonts w:eastAsia="Times New Roman"/>
          <w:bCs/>
          <w:color w:val="000000"/>
          <w:sz w:val="22"/>
          <w:szCs w:val="22"/>
          <w:lang w:val="id-ID"/>
        </w:rPr>
      </w:pPr>
    </w:p>
    <w:p w14:paraId="1707DD9E" w14:textId="77777777" w:rsidR="00DA0A20" w:rsidRDefault="00DA0A20" w:rsidP="00A04602">
      <w:pPr>
        <w:pBdr>
          <w:top w:val="nil"/>
          <w:left w:val="nil"/>
          <w:bottom w:val="nil"/>
          <w:right w:val="nil"/>
          <w:between w:val="nil"/>
        </w:pBdr>
        <w:spacing w:line="276" w:lineRule="auto"/>
        <w:ind w:hanging="2"/>
        <w:jc w:val="both"/>
        <w:rPr>
          <w:rFonts w:eastAsia="Times New Roman"/>
          <w:b/>
          <w:color w:val="000000"/>
          <w:sz w:val="22"/>
          <w:szCs w:val="22"/>
          <w:lang w:val="id-ID"/>
        </w:rPr>
        <w:sectPr w:rsidR="00DA0A20" w:rsidSect="00DA0A20">
          <w:type w:val="continuous"/>
          <w:pgSz w:w="11907" w:h="16840" w:code="9"/>
          <w:pgMar w:top="1134" w:right="1134" w:bottom="1134" w:left="1134" w:header="709" w:footer="709" w:gutter="0"/>
          <w:cols w:space="708"/>
          <w:docGrid w:linePitch="360"/>
        </w:sectPr>
      </w:pPr>
    </w:p>
    <w:p w14:paraId="6A9A823A" w14:textId="7744D429" w:rsidR="00571CA4" w:rsidRDefault="007342B5" w:rsidP="00B05BF5">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7342B5">
        <w:rPr>
          <w:rFonts w:eastAsia="Times New Roman"/>
          <w:bCs/>
          <w:color w:val="000000"/>
          <w:sz w:val="22"/>
          <w:szCs w:val="22"/>
          <w:lang w:val="id-ID"/>
        </w:rPr>
        <w:t xml:space="preserve">Berdasarkan Tabel 1. Distribusi frekuensi menurut kategori umur dari 50 responden yang diteliti, pekerja yang berumur 17-25 tahun memiliki jumlah dengan </w:t>
      </w:r>
      <w:proofErr w:type="spellStart"/>
      <w:r w:rsidRPr="007342B5">
        <w:rPr>
          <w:rFonts w:eastAsia="Times New Roman"/>
          <w:bCs/>
          <w:color w:val="000000"/>
          <w:sz w:val="22"/>
          <w:szCs w:val="22"/>
          <w:lang w:val="id-ID"/>
        </w:rPr>
        <w:t>presentase</w:t>
      </w:r>
      <w:proofErr w:type="spellEnd"/>
      <w:r w:rsidRPr="007342B5">
        <w:rPr>
          <w:rFonts w:eastAsia="Times New Roman"/>
          <w:bCs/>
          <w:color w:val="000000"/>
          <w:sz w:val="22"/>
          <w:szCs w:val="22"/>
          <w:lang w:val="id-ID"/>
        </w:rPr>
        <w:t xml:space="preserve"> tertinggi yaitu sebanyak 40 responden (80%).</w:t>
      </w:r>
    </w:p>
    <w:p w14:paraId="52E1A9E7" w14:textId="77777777" w:rsidR="007342B5" w:rsidRDefault="007342B5" w:rsidP="007342B5">
      <w:pPr>
        <w:pBdr>
          <w:top w:val="nil"/>
          <w:left w:val="nil"/>
          <w:bottom w:val="nil"/>
          <w:right w:val="nil"/>
          <w:between w:val="nil"/>
        </w:pBdr>
        <w:spacing w:line="276" w:lineRule="auto"/>
        <w:ind w:left="284" w:firstLine="567"/>
        <w:jc w:val="both"/>
        <w:rPr>
          <w:rFonts w:eastAsia="Times New Roman"/>
          <w:bCs/>
          <w:color w:val="000000"/>
          <w:sz w:val="22"/>
          <w:szCs w:val="22"/>
          <w:lang w:val="id-ID"/>
        </w:rPr>
        <w:sectPr w:rsidR="007342B5" w:rsidSect="00CD0663">
          <w:type w:val="continuous"/>
          <w:pgSz w:w="11907" w:h="16840" w:code="9"/>
          <w:pgMar w:top="1134" w:right="1134" w:bottom="1134" w:left="1134" w:header="709" w:footer="709" w:gutter="0"/>
          <w:cols w:num="2" w:space="708"/>
          <w:docGrid w:linePitch="360"/>
        </w:sectPr>
      </w:pPr>
    </w:p>
    <w:p w14:paraId="268C30D1" w14:textId="4E3DCB08" w:rsidR="007342B5" w:rsidRDefault="007342B5" w:rsidP="007342B5">
      <w:pPr>
        <w:pBdr>
          <w:top w:val="nil"/>
          <w:left w:val="nil"/>
          <w:bottom w:val="nil"/>
          <w:right w:val="nil"/>
          <w:between w:val="nil"/>
        </w:pBdr>
        <w:spacing w:line="276" w:lineRule="auto"/>
        <w:ind w:left="284" w:firstLine="567"/>
        <w:jc w:val="both"/>
        <w:rPr>
          <w:rFonts w:eastAsia="Times New Roman"/>
          <w:bCs/>
          <w:color w:val="000000"/>
          <w:sz w:val="22"/>
          <w:szCs w:val="22"/>
          <w:lang w:val="id-ID"/>
        </w:rPr>
      </w:pPr>
    </w:p>
    <w:p w14:paraId="33A2D1D1" w14:textId="528BD9C8" w:rsidR="007342B5" w:rsidRDefault="007342B5" w:rsidP="007342B5">
      <w:pPr>
        <w:pBdr>
          <w:top w:val="nil"/>
          <w:left w:val="nil"/>
          <w:bottom w:val="nil"/>
          <w:right w:val="nil"/>
          <w:between w:val="nil"/>
        </w:pBdr>
        <w:spacing w:line="276" w:lineRule="auto"/>
        <w:jc w:val="center"/>
        <w:rPr>
          <w:rFonts w:eastAsia="Times New Roman"/>
          <w:lang w:val="id-ID"/>
        </w:rPr>
      </w:pPr>
      <w:r w:rsidRPr="007342B5">
        <w:rPr>
          <w:rFonts w:eastAsia="Times New Roman"/>
          <w:lang w:val="id-ID"/>
        </w:rPr>
        <w:t>Tabel 2. Distribusi Frekuensi Menurut Kategori Jenis</w:t>
      </w:r>
      <w:r w:rsidRPr="007342B5">
        <w:rPr>
          <w:lang w:val="id-ID"/>
        </w:rPr>
        <w:t xml:space="preserve"> Kelamin </w:t>
      </w:r>
      <w:r w:rsidRPr="007342B5">
        <w:rPr>
          <w:rFonts w:eastAsia="Times New Roman"/>
          <w:lang w:val="id-ID"/>
        </w:rPr>
        <w:t xml:space="preserve">Pada Karyawan </w:t>
      </w:r>
      <w:proofErr w:type="spellStart"/>
      <w:r w:rsidRPr="007342B5">
        <w:rPr>
          <w:rFonts w:eastAsia="Times New Roman"/>
          <w:lang w:val="id-ID"/>
        </w:rPr>
        <w:t>Dazzle</w:t>
      </w:r>
      <w:proofErr w:type="spellEnd"/>
      <w:r w:rsidRPr="007342B5">
        <w:rPr>
          <w:rFonts w:eastAsia="Times New Roman"/>
          <w:lang w:val="id-ID"/>
        </w:rPr>
        <w:t xml:space="preserve"> Wilayah Kabupaten Sleman 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3"/>
        <w:gridCol w:w="1072"/>
        <w:gridCol w:w="1510"/>
      </w:tblGrid>
      <w:tr w:rsidR="007342B5" w:rsidRPr="007342B5" w14:paraId="2C5AAAEF" w14:textId="77777777" w:rsidTr="007342B5">
        <w:trPr>
          <w:trHeight w:val="20"/>
          <w:jc w:val="center"/>
        </w:trPr>
        <w:tc>
          <w:tcPr>
            <w:tcW w:w="0" w:type="auto"/>
            <w:tcBorders>
              <w:left w:val="nil"/>
              <w:right w:val="nil"/>
            </w:tcBorders>
          </w:tcPr>
          <w:p w14:paraId="18107CD6" w14:textId="77777777" w:rsidR="007342B5" w:rsidRPr="007342B5" w:rsidRDefault="007342B5" w:rsidP="007342B5">
            <w:pPr>
              <w:pBdr>
                <w:top w:val="nil"/>
                <w:left w:val="nil"/>
                <w:bottom w:val="nil"/>
                <w:right w:val="nil"/>
                <w:between w:val="nil"/>
              </w:pBdr>
              <w:spacing w:after="200"/>
              <w:jc w:val="both"/>
              <w:rPr>
                <w:rFonts w:eastAsia="Times New Roman"/>
                <w:b/>
                <w:color w:val="000000"/>
                <w:sz w:val="20"/>
                <w:szCs w:val="20"/>
              </w:rPr>
            </w:pPr>
            <w:proofErr w:type="spellStart"/>
            <w:r w:rsidRPr="007342B5">
              <w:rPr>
                <w:rFonts w:eastAsia="Times New Roman"/>
                <w:b/>
                <w:color w:val="000000"/>
                <w:sz w:val="20"/>
                <w:szCs w:val="20"/>
              </w:rPr>
              <w:t>Jenis</w:t>
            </w:r>
            <w:proofErr w:type="spellEnd"/>
            <w:r w:rsidRPr="007342B5">
              <w:rPr>
                <w:rFonts w:eastAsia="Times New Roman"/>
                <w:b/>
                <w:color w:val="000000"/>
                <w:sz w:val="20"/>
                <w:szCs w:val="20"/>
              </w:rPr>
              <w:t xml:space="preserve"> </w:t>
            </w:r>
            <w:proofErr w:type="spellStart"/>
            <w:r w:rsidRPr="007342B5">
              <w:rPr>
                <w:rFonts w:eastAsia="Times New Roman"/>
                <w:b/>
                <w:color w:val="000000"/>
                <w:sz w:val="20"/>
                <w:szCs w:val="20"/>
              </w:rPr>
              <w:t>Kelamin</w:t>
            </w:r>
            <w:proofErr w:type="spellEnd"/>
          </w:p>
        </w:tc>
        <w:tc>
          <w:tcPr>
            <w:tcW w:w="0" w:type="auto"/>
            <w:tcBorders>
              <w:left w:val="nil"/>
              <w:right w:val="nil"/>
            </w:tcBorders>
          </w:tcPr>
          <w:p w14:paraId="4B91E7C5"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proofErr w:type="spellStart"/>
            <w:r w:rsidRPr="007342B5">
              <w:rPr>
                <w:rFonts w:eastAsia="Times New Roman"/>
                <w:b/>
                <w:color w:val="000000"/>
                <w:sz w:val="20"/>
                <w:szCs w:val="20"/>
              </w:rPr>
              <w:t>Frekuensi</w:t>
            </w:r>
            <w:proofErr w:type="spellEnd"/>
          </w:p>
        </w:tc>
        <w:tc>
          <w:tcPr>
            <w:tcW w:w="0" w:type="auto"/>
            <w:tcBorders>
              <w:left w:val="nil"/>
              <w:right w:val="nil"/>
            </w:tcBorders>
          </w:tcPr>
          <w:p w14:paraId="37755C17"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proofErr w:type="spellStart"/>
            <w:r w:rsidRPr="007342B5">
              <w:rPr>
                <w:rFonts w:eastAsia="Times New Roman"/>
                <w:b/>
                <w:color w:val="000000"/>
                <w:sz w:val="20"/>
                <w:szCs w:val="20"/>
              </w:rPr>
              <w:t>Persentase</w:t>
            </w:r>
            <w:proofErr w:type="spellEnd"/>
            <w:r w:rsidRPr="007342B5">
              <w:rPr>
                <w:rFonts w:eastAsia="Times New Roman"/>
                <w:b/>
                <w:color w:val="000000"/>
                <w:sz w:val="20"/>
                <w:szCs w:val="20"/>
              </w:rPr>
              <w:t xml:space="preserve"> (%)</w:t>
            </w:r>
          </w:p>
        </w:tc>
      </w:tr>
      <w:tr w:rsidR="007342B5" w:rsidRPr="007342B5" w14:paraId="0DEEFBE7" w14:textId="77777777" w:rsidTr="007342B5">
        <w:trPr>
          <w:trHeight w:val="20"/>
          <w:jc w:val="center"/>
        </w:trPr>
        <w:tc>
          <w:tcPr>
            <w:tcW w:w="0" w:type="auto"/>
            <w:tcBorders>
              <w:left w:val="nil"/>
              <w:right w:val="nil"/>
            </w:tcBorders>
          </w:tcPr>
          <w:p w14:paraId="2D5C5EBA" w14:textId="77777777" w:rsidR="007342B5" w:rsidRPr="007342B5" w:rsidRDefault="007342B5" w:rsidP="007342B5">
            <w:pPr>
              <w:pBdr>
                <w:top w:val="nil"/>
                <w:left w:val="nil"/>
                <w:bottom w:val="nil"/>
                <w:right w:val="nil"/>
                <w:between w:val="nil"/>
              </w:pBdr>
              <w:jc w:val="both"/>
              <w:rPr>
                <w:rFonts w:eastAsia="Times New Roman"/>
                <w:color w:val="000000"/>
                <w:sz w:val="20"/>
                <w:szCs w:val="20"/>
              </w:rPr>
            </w:pPr>
            <w:proofErr w:type="spellStart"/>
            <w:r w:rsidRPr="007342B5">
              <w:rPr>
                <w:rFonts w:eastAsia="Times New Roman"/>
                <w:color w:val="000000"/>
                <w:sz w:val="20"/>
                <w:szCs w:val="20"/>
              </w:rPr>
              <w:t>Laki-laki</w:t>
            </w:r>
            <w:proofErr w:type="spellEnd"/>
          </w:p>
          <w:p w14:paraId="4BAADF7C" w14:textId="77777777" w:rsidR="007342B5" w:rsidRPr="007342B5" w:rsidRDefault="007342B5" w:rsidP="007342B5">
            <w:pPr>
              <w:pBdr>
                <w:top w:val="nil"/>
                <w:left w:val="nil"/>
                <w:bottom w:val="nil"/>
                <w:right w:val="nil"/>
                <w:between w:val="nil"/>
              </w:pBdr>
              <w:spacing w:after="200"/>
              <w:jc w:val="both"/>
              <w:rPr>
                <w:rFonts w:eastAsia="Times New Roman"/>
                <w:color w:val="000000"/>
                <w:sz w:val="20"/>
                <w:szCs w:val="20"/>
              </w:rPr>
            </w:pPr>
            <w:r w:rsidRPr="007342B5">
              <w:rPr>
                <w:rFonts w:eastAsia="Times New Roman"/>
                <w:color w:val="000000"/>
                <w:sz w:val="20"/>
                <w:szCs w:val="20"/>
              </w:rPr>
              <w:t>Perempuan</w:t>
            </w:r>
          </w:p>
        </w:tc>
        <w:tc>
          <w:tcPr>
            <w:tcW w:w="0" w:type="auto"/>
            <w:tcBorders>
              <w:left w:val="nil"/>
              <w:right w:val="nil"/>
            </w:tcBorders>
          </w:tcPr>
          <w:p w14:paraId="754C70AF" w14:textId="77777777" w:rsidR="007342B5" w:rsidRPr="007342B5" w:rsidRDefault="007342B5" w:rsidP="007342B5">
            <w:pPr>
              <w:pBdr>
                <w:top w:val="nil"/>
                <w:left w:val="nil"/>
                <w:bottom w:val="nil"/>
                <w:right w:val="nil"/>
                <w:between w:val="nil"/>
              </w:pBdr>
              <w:jc w:val="center"/>
              <w:rPr>
                <w:rFonts w:eastAsia="Times New Roman"/>
                <w:color w:val="000000"/>
                <w:sz w:val="20"/>
                <w:szCs w:val="20"/>
              </w:rPr>
            </w:pPr>
            <w:r w:rsidRPr="007342B5">
              <w:rPr>
                <w:rFonts w:eastAsia="Times New Roman"/>
                <w:color w:val="000000"/>
                <w:sz w:val="20"/>
                <w:szCs w:val="20"/>
              </w:rPr>
              <w:t>26</w:t>
            </w:r>
          </w:p>
          <w:p w14:paraId="108BE536" w14:textId="77777777" w:rsidR="007342B5" w:rsidRPr="007342B5" w:rsidRDefault="007342B5" w:rsidP="007342B5">
            <w:pPr>
              <w:pBdr>
                <w:top w:val="nil"/>
                <w:left w:val="nil"/>
                <w:bottom w:val="nil"/>
                <w:right w:val="nil"/>
                <w:between w:val="nil"/>
              </w:pBdr>
              <w:spacing w:after="200"/>
              <w:jc w:val="center"/>
              <w:rPr>
                <w:rFonts w:eastAsia="Times New Roman"/>
                <w:color w:val="000000"/>
                <w:sz w:val="20"/>
                <w:szCs w:val="20"/>
              </w:rPr>
            </w:pPr>
            <w:r w:rsidRPr="007342B5">
              <w:rPr>
                <w:rFonts w:eastAsia="Times New Roman"/>
                <w:color w:val="000000"/>
                <w:sz w:val="20"/>
                <w:szCs w:val="20"/>
              </w:rPr>
              <w:t>24</w:t>
            </w:r>
          </w:p>
        </w:tc>
        <w:tc>
          <w:tcPr>
            <w:tcW w:w="0" w:type="auto"/>
            <w:tcBorders>
              <w:left w:val="nil"/>
              <w:right w:val="nil"/>
            </w:tcBorders>
          </w:tcPr>
          <w:p w14:paraId="61E4F100" w14:textId="77777777" w:rsidR="007342B5" w:rsidRPr="007342B5" w:rsidRDefault="007342B5" w:rsidP="007342B5">
            <w:pPr>
              <w:pBdr>
                <w:top w:val="nil"/>
                <w:left w:val="nil"/>
                <w:bottom w:val="nil"/>
                <w:right w:val="nil"/>
                <w:between w:val="nil"/>
              </w:pBdr>
              <w:jc w:val="center"/>
              <w:rPr>
                <w:rFonts w:eastAsia="Times New Roman"/>
                <w:color w:val="000000"/>
                <w:sz w:val="20"/>
                <w:szCs w:val="20"/>
              </w:rPr>
            </w:pPr>
            <w:r w:rsidRPr="007342B5">
              <w:rPr>
                <w:rFonts w:eastAsia="Times New Roman"/>
                <w:color w:val="000000"/>
                <w:sz w:val="20"/>
                <w:szCs w:val="20"/>
              </w:rPr>
              <w:t>52</w:t>
            </w:r>
          </w:p>
          <w:p w14:paraId="26FE8988" w14:textId="77777777" w:rsidR="007342B5" w:rsidRPr="007342B5" w:rsidRDefault="007342B5" w:rsidP="007342B5">
            <w:pPr>
              <w:pBdr>
                <w:top w:val="nil"/>
                <w:left w:val="nil"/>
                <w:bottom w:val="nil"/>
                <w:right w:val="nil"/>
                <w:between w:val="nil"/>
              </w:pBdr>
              <w:spacing w:after="200"/>
              <w:jc w:val="center"/>
              <w:rPr>
                <w:rFonts w:eastAsia="Times New Roman"/>
                <w:color w:val="000000"/>
                <w:sz w:val="20"/>
                <w:szCs w:val="20"/>
              </w:rPr>
            </w:pPr>
            <w:r w:rsidRPr="007342B5">
              <w:rPr>
                <w:rFonts w:eastAsia="Times New Roman"/>
                <w:color w:val="000000"/>
                <w:sz w:val="20"/>
                <w:szCs w:val="20"/>
              </w:rPr>
              <w:t>48</w:t>
            </w:r>
          </w:p>
        </w:tc>
      </w:tr>
      <w:tr w:rsidR="007342B5" w:rsidRPr="007342B5" w14:paraId="387C0FBB" w14:textId="77777777" w:rsidTr="007342B5">
        <w:trPr>
          <w:trHeight w:val="20"/>
          <w:jc w:val="center"/>
        </w:trPr>
        <w:tc>
          <w:tcPr>
            <w:tcW w:w="0" w:type="auto"/>
            <w:tcBorders>
              <w:left w:val="nil"/>
              <w:right w:val="nil"/>
            </w:tcBorders>
          </w:tcPr>
          <w:p w14:paraId="24428A10" w14:textId="77777777" w:rsidR="007342B5" w:rsidRPr="007342B5" w:rsidRDefault="007342B5" w:rsidP="007342B5">
            <w:pPr>
              <w:pBdr>
                <w:top w:val="nil"/>
                <w:left w:val="nil"/>
                <w:bottom w:val="nil"/>
                <w:right w:val="nil"/>
                <w:between w:val="nil"/>
              </w:pBdr>
              <w:spacing w:after="200"/>
              <w:jc w:val="both"/>
              <w:rPr>
                <w:rFonts w:eastAsia="Times New Roman"/>
                <w:b/>
                <w:color w:val="000000"/>
                <w:sz w:val="20"/>
                <w:szCs w:val="20"/>
              </w:rPr>
            </w:pPr>
            <w:r w:rsidRPr="007342B5">
              <w:rPr>
                <w:rFonts w:eastAsia="Times New Roman"/>
                <w:b/>
                <w:color w:val="000000"/>
                <w:sz w:val="20"/>
                <w:szCs w:val="20"/>
              </w:rPr>
              <w:t>Total</w:t>
            </w:r>
          </w:p>
        </w:tc>
        <w:tc>
          <w:tcPr>
            <w:tcW w:w="0" w:type="auto"/>
            <w:tcBorders>
              <w:left w:val="nil"/>
              <w:right w:val="nil"/>
            </w:tcBorders>
          </w:tcPr>
          <w:p w14:paraId="27B743AF"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r w:rsidRPr="007342B5">
              <w:rPr>
                <w:rFonts w:eastAsia="Times New Roman"/>
                <w:b/>
                <w:color w:val="000000"/>
                <w:sz w:val="20"/>
                <w:szCs w:val="20"/>
              </w:rPr>
              <w:t>50</w:t>
            </w:r>
          </w:p>
        </w:tc>
        <w:tc>
          <w:tcPr>
            <w:tcW w:w="0" w:type="auto"/>
            <w:tcBorders>
              <w:left w:val="nil"/>
              <w:right w:val="nil"/>
            </w:tcBorders>
          </w:tcPr>
          <w:p w14:paraId="3CAC4912"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r w:rsidRPr="007342B5">
              <w:rPr>
                <w:rFonts w:eastAsia="Times New Roman"/>
                <w:b/>
                <w:color w:val="000000"/>
                <w:sz w:val="20"/>
                <w:szCs w:val="20"/>
              </w:rPr>
              <w:t>100</w:t>
            </w:r>
          </w:p>
        </w:tc>
      </w:tr>
    </w:tbl>
    <w:p w14:paraId="7BB43E4A" w14:textId="689893D1" w:rsidR="007342B5" w:rsidRPr="007342B5" w:rsidRDefault="007342B5" w:rsidP="007342B5">
      <w:pPr>
        <w:pBdr>
          <w:top w:val="nil"/>
          <w:left w:val="nil"/>
          <w:bottom w:val="nil"/>
          <w:right w:val="nil"/>
          <w:between w:val="nil"/>
        </w:pBdr>
        <w:spacing w:line="276" w:lineRule="auto"/>
        <w:jc w:val="center"/>
        <w:rPr>
          <w:rFonts w:eastAsia="Times New Roman"/>
          <w:bCs/>
          <w:color w:val="000000"/>
          <w:sz w:val="22"/>
          <w:szCs w:val="22"/>
          <w:lang w:val="id-ID"/>
        </w:rPr>
      </w:pPr>
      <w:r w:rsidRPr="007342B5">
        <w:rPr>
          <w:rFonts w:eastAsia="Times New Roman"/>
          <w:bCs/>
          <w:color w:val="000000"/>
          <w:sz w:val="22"/>
          <w:szCs w:val="22"/>
          <w:lang w:val="id-ID"/>
        </w:rPr>
        <w:t>Sumber: Data Primer, 2020</w:t>
      </w:r>
    </w:p>
    <w:p w14:paraId="1939A0FC" w14:textId="77777777" w:rsidR="007342B5" w:rsidRPr="007342B5" w:rsidRDefault="007342B5" w:rsidP="007342B5">
      <w:pPr>
        <w:pBdr>
          <w:top w:val="nil"/>
          <w:left w:val="nil"/>
          <w:bottom w:val="nil"/>
          <w:right w:val="nil"/>
          <w:between w:val="nil"/>
        </w:pBdr>
        <w:spacing w:line="276" w:lineRule="auto"/>
        <w:ind w:left="284" w:firstLine="567"/>
        <w:jc w:val="both"/>
        <w:rPr>
          <w:rFonts w:eastAsia="Times New Roman"/>
          <w:bCs/>
          <w:color w:val="000000"/>
          <w:sz w:val="22"/>
          <w:szCs w:val="22"/>
          <w:lang w:val="id-ID"/>
        </w:rPr>
      </w:pPr>
    </w:p>
    <w:p w14:paraId="363FF243" w14:textId="77777777" w:rsidR="007342B5" w:rsidRDefault="007342B5" w:rsidP="00A04602">
      <w:pPr>
        <w:pBdr>
          <w:top w:val="nil"/>
          <w:left w:val="nil"/>
          <w:bottom w:val="nil"/>
          <w:right w:val="nil"/>
          <w:between w:val="nil"/>
        </w:pBdr>
        <w:spacing w:line="276" w:lineRule="auto"/>
        <w:ind w:hanging="2"/>
        <w:jc w:val="both"/>
        <w:rPr>
          <w:rFonts w:eastAsia="Times New Roman"/>
          <w:b/>
          <w:color w:val="000000"/>
          <w:sz w:val="22"/>
          <w:szCs w:val="22"/>
          <w:lang w:val="id-ID"/>
        </w:rPr>
        <w:sectPr w:rsidR="007342B5" w:rsidSect="007342B5">
          <w:type w:val="continuous"/>
          <w:pgSz w:w="11907" w:h="16840" w:code="9"/>
          <w:pgMar w:top="1134" w:right="1134" w:bottom="1134" w:left="1134" w:header="709" w:footer="709" w:gutter="0"/>
          <w:cols w:space="708"/>
          <w:docGrid w:linePitch="360"/>
        </w:sectPr>
      </w:pPr>
    </w:p>
    <w:p w14:paraId="538EB40E" w14:textId="7C4A6FC1" w:rsidR="007342B5" w:rsidRDefault="007342B5" w:rsidP="007342B5">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7342B5">
        <w:rPr>
          <w:rFonts w:eastAsia="Times New Roman"/>
          <w:bCs/>
          <w:color w:val="000000"/>
          <w:sz w:val="22"/>
          <w:szCs w:val="22"/>
          <w:lang w:val="id-ID"/>
        </w:rPr>
        <w:t xml:space="preserve">Berdasarkan Tabel 2. Distribusi frekuensi menurut kategori jenis kelamin pada karyawan </w:t>
      </w:r>
      <w:proofErr w:type="spellStart"/>
      <w:r w:rsidRPr="007342B5">
        <w:rPr>
          <w:rFonts w:eastAsia="Times New Roman"/>
          <w:bCs/>
          <w:color w:val="000000"/>
          <w:sz w:val="22"/>
          <w:szCs w:val="22"/>
          <w:lang w:val="id-ID"/>
        </w:rPr>
        <w:t>Dazzle</w:t>
      </w:r>
      <w:proofErr w:type="spellEnd"/>
      <w:r w:rsidRPr="007342B5">
        <w:rPr>
          <w:rFonts w:eastAsia="Times New Roman"/>
          <w:bCs/>
          <w:color w:val="000000"/>
          <w:sz w:val="22"/>
          <w:szCs w:val="22"/>
          <w:lang w:val="id-ID"/>
        </w:rPr>
        <w:t xml:space="preserve"> Yogyakarta didominasi oleh laki-laki yaitu sebanyak 26 responden (52%).</w:t>
      </w:r>
    </w:p>
    <w:p w14:paraId="27B7A843" w14:textId="77777777" w:rsidR="007342B5" w:rsidRDefault="007342B5" w:rsidP="007342B5">
      <w:pPr>
        <w:pBdr>
          <w:top w:val="nil"/>
          <w:left w:val="nil"/>
          <w:bottom w:val="nil"/>
          <w:right w:val="nil"/>
          <w:between w:val="nil"/>
        </w:pBdr>
        <w:spacing w:line="276" w:lineRule="auto"/>
        <w:ind w:left="284" w:firstLine="567"/>
        <w:jc w:val="both"/>
        <w:rPr>
          <w:rFonts w:eastAsia="Times New Roman"/>
          <w:bCs/>
          <w:color w:val="000000"/>
          <w:sz w:val="22"/>
          <w:szCs w:val="22"/>
          <w:lang w:val="id-ID"/>
        </w:rPr>
        <w:sectPr w:rsidR="007342B5" w:rsidSect="00CD0663">
          <w:type w:val="continuous"/>
          <w:pgSz w:w="11907" w:h="16840" w:code="9"/>
          <w:pgMar w:top="1134" w:right="1134" w:bottom="1134" w:left="1134" w:header="709" w:footer="709" w:gutter="0"/>
          <w:cols w:num="2" w:space="708"/>
          <w:docGrid w:linePitch="360"/>
        </w:sectPr>
      </w:pPr>
    </w:p>
    <w:p w14:paraId="4EAE4CBA" w14:textId="0FC2611A" w:rsidR="007342B5" w:rsidRDefault="007342B5" w:rsidP="007342B5">
      <w:pPr>
        <w:pBdr>
          <w:top w:val="nil"/>
          <w:left w:val="nil"/>
          <w:bottom w:val="nil"/>
          <w:right w:val="nil"/>
          <w:between w:val="nil"/>
        </w:pBdr>
        <w:spacing w:line="276" w:lineRule="auto"/>
        <w:ind w:left="284" w:firstLine="567"/>
        <w:jc w:val="both"/>
        <w:rPr>
          <w:rFonts w:eastAsia="Times New Roman"/>
          <w:bCs/>
          <w:color w:val="000000"/>
          <w:sz w:val="22"/>
          <w:szCs w:val="22"/>
          <w:lang w:val="id-ID"/>
        </w:rPr>
      </w:pPr>
    </w:p>
    <w:p w14:paraId="2F13DAA5" w14:textId="20DB6158" w:rsidR="007342B5" w:rsidRDefault="007342B5" w:rsidP="007342B5">
      <w:pPr>
        <w:pBdr>
          <w:top w:val="nil"/>
          <w:left w:val="nil"/>
          <w:bottom w:val="nil"/>
          <w:right w:val="nil"/>
          <w:between w:val="nil"/>
        </w:pBdr>
        <w:spacing w:line="276" w:lineRule="auto"/>
        <w:jc w:val="center"/>
        <w:rPr>
          <w:rFonts w:eastAsia="Times New Roman"/>
          <w:bCs/>
          <w:color w:val="000000"/>
          <w:sz w:val="22"/>
          <w:szCs w:val="22"/>
          <w:lang w:val="id-ID"/>
        </w:rPr>
      </w:pPr>
      <w:r w:rsidRPr="007342B5">
        <w:rPr>
          <w:rFonts w:eastAsia="Times New Roman"/>
          <w:bCs/>
          <w:color w:val="000000"/>
          <w:sz w:val="22"/>
          <w:szCs w:val="22"/>
          <w:lang w:val="id-ID"/>
        </w:rPr>
        <w:t xml:space="preserve">Tabel 3. Distribusi Frekuensi Menurut Kategori Masa Kerja pada </w:t>
      </w:r>
      <w:proofErr w:type="spellStart"/>
      <w:r w:rsidRPr="007342B5">
        <w:rPr>
          <w:rFonts w:eastAsia="Times New Roman"/>
          <w:bCs/>
          <w:color w:val="000000"/>
          <w:sz w:val="22"/>
          <w:szCs w:val="22"/>
          <w:lang w:val="id-ID"/>
        </w:rPr>
        <w:t>Pada</w:t>
      </w:r>
      <w:proofErr w:type="spellEnd"/>
      <w:r w:rsidRPr="007342B5">
        <w:rPr>
          <w:rFonts w:eastAsia="Times New Roman"/>
          <w:bCs/>
          <w:color w:val="000000"/>
          <w:sz w:val="22"/>
          <w:szCs w:val="22"/>
          <w:lang w:val="id-ID"/>
        </w:rPr>
        <w:t xml:space="preserve"> Karyawan </w:t>
      </w:r>
      <w:proofErr w:type="spellStart"/>
      <w:r w:rsidRPr="007342B5">
        <w:rPr>
          <w:rFonts w:eastAsia="Times New Roman"/>
          <w:bCs/>
          <w:color w:val="000000"/>
          <w:sz w:val="22"/>
          <w:szCs w:val="22"/>
          <w:lang w:val="id-ID"/>
        </w:rPr>
        <w:t>Dazzle</w:t>
      </w:r>
      <w:proofErr w:type="spellEnd"/>
      <w:r w:rsidRPr="007342B5">
        <w:rPr>
          <w:rFonts w:eastAsia="Times New Roman"/>
          <w:bCs/>
          <w:color w:val="000000"/>
          <w:sz w:val="22"/>
          <w:szCs w:val="22"/>
          <w:lang w:val="id-ID"/>
        </w:rPr>
        <w:t xml:space="preserve"> Wilayah Kabupaten Sleman 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3"/>
        <w:gridCol w:w="1072"/>
        <w:gridCol w:w="1510"/>
      </w:tblGrid>
      <w:tr w:rsidR="007342B5" w:rsidRPr="007342B5" w14:paraId="06B03C1A" w14:textId="77777777" w:rsidTr="007342B5">
        <w:trPr>
          <w:trHeight w:val="20"/>
          <w:jc w:val="center"/>
        </w:trPr>
        <w:tc>
          <w:tcPr>
            <w:tcW w:w="0" w:type="auto"/>
            <w:tcBorders>
              <w:left w:val="nil"/>
              <w:right w:val="nil"/>
            </w:tcBorders>
          </w:tcPr>
          <w:p w14:paraId="7F55FC7E" w14:textId="77777777" w:rsidR="007342B5" w:rsidRPr="007342B5" w:rsidRDefault="007342B5" w:rsidP="007342B5">
            <w:pPr>
              <w:jc w:val="both"/>
              <w:rPr>
                <w:rFonts w:eastAsia="Times New Roman"/>
                <w:b/>
                <w:sz w:val="20"/>
                <w:szCs w:val="20"/>
              </w:rPr>
            </w:pPr>
            <w:r w:rsidRPr="007342B5">
              <w:rPr>
                <w:rFonts w:eastAsia="Times New Roman"/>
                <w:b/>
                <w:sz w:val="20"/>
                <w:szCs w:val="20"/>
              </w:rPr>
              <w:t xml:space="preserve">Masa </w:t>
            </w:r>
            <w:proofErr w:type="spellStart"/>
            <w:r w:rsidRPr="007342B5">
              <w:rPr>
                <w:rFonts w:eastAsia="Times New Roman"/>
                <w:b/>
                <w:sz w:val="20"/>
                <w:szCs w:val="20"/>
              </w:rPr>
              <w:t>Kerja</w:t>
            </w:r>
            <w:proofErr w:type="spellEnd"/>
          </w:p>
        </w:tc>
        <w:tc>
          <w:tcPr>
            <w:tcW w:w="0" w:type="auto"/>
            <w:tcBorders>
              <w:left w:val="nil"/>
              <w:right w:val="nil"/>
            </w:tcBorders>
          </w:tcPr>
          <w:p w14:paraId="20C470AD"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proofErr w:type="spellStart"/>
            <w:r w:rsidRPr="007342B5">
              <w:rPr>
                <w:rFonts w:eastAsia="Times New Roman"/>
                <w:b/>
                <w:color w:val="000000"/>
                <w:sz w:val="20"/>
                <w:szCs w:val="20"/>
              </w:rPr>
              <w:t>Frekuensi</w:t>
            </w:r>
            <w:proofErr w:type="spellEnd"/>
          </w:p>
        </w:tc>
        <w:tc>
          <w:tcPr>
            <w:tcW w:w="0" w:type="auto"/>
            <w:tcBorders>
              <w:left w:val="nil"/>
              <w:right w:val="nil"/>
            </w:tcBorders>
          </w:tcPr>
          <w:p w14:paraId="2B235CEA"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proofErr w:type="spellStart"/>
            <w:r w:rsidRPr="007342B5">
              <w:rPr>
                <w:rFonts w:eastAsia="Times New Roman"/>
                <w:b/>
                <w:color w:val="000000"/>
                <w:sz w:val="20"/>
                <w:szCs w:val="20"/>
              </w:rPr>
              <w:t>Persentase</w:t>
            </w:r>
            <w:proofErr w:type="spellEnd"/>
            <w:r w:rsidRPr="007342B5">
              <w:rPr>
                <w:rFonts w:eastAsia="Times New Roman"/>
                <w:b/>
                <w:color w:val="000000"/>
                <w:sz w:val="20"/>
                <w:szCs w:val="20"/>
              </w:rPr>
              <w:t xml:space="preserve"> (%)</w:t>
            </w:r>
          </w:p>
        </w:tc>
      </w:tr>
      <w:tr w:rsidR="007342B5" w:rsidRPr="007342B5" w14:paraId="51D81EA8" w14:textId="77777777" w:rsidTr="007342B5">
        <w:trPr>
          <w:trHeight w:val="20"/>
          <w:jc w:val="center"/>
        </w:trPr>
        <w:tc>
          <w:tcPr>
            <w:tcW w:w="0" w:type="auto"/>
            <w:tcBorders>
              <w:left w:val="nil"/>
              <w:right w:val="nil"/>
            </w:tcBorders>
          </w:tcPr>
          <w:p w14:paraId="31FE62AD" w14:textId="77777777" w:rsidR="007342B5" w:rsidRPr="007342B5" w:rsidRDefault="00000000" w:rsidP="007342B5">
            <w:pPr>
              <w:jc w:val="both"/>
              <w:rPr>
                <w:rFonts w:eastAsia="Times New Roman"/>
                <w:sz w:val="20"/>
                <w:szCs w:val="20"/>
              </w:rPr>
            </w:pPr>
            <w:sdt>
              <w:sdtPr>
                <w:rPr>
                  <w:sz w:val="20"/>
                  <w:szCs w:val="20"/>
                </w:rPr>
                <w:tag w:val="goog_rdk_0"/>
                <w:id w:val="2019729749"/>
              </w:sdtPr>
              <w:sdtContent>
                <w:r w:rsidR="007342B5" w:rsidRPr="007342B5">
                  <w:rPr>
                    <w:rFonts w:eastAsia="Gungsuh"/>
                    <w:sz w:val="20"/>
                    <w:szCs w:val="20"/>
                  </w:rPr>
                  <w:t xml:space="preserve">≤3 </w:t>
                </w:r>
                <w:proofErr w:type="spellStart"/>
                <w:r w:rsidR="007342B5" w:rsidRPr="007342B5">
                  <w:rPr>
                    <w:rFonts w:eastAsia="Gungsuh"/>
                    <w:sz w:val="20"/>
                    <w:szCs w:val="20"/>
                  </w:rPr>
                  <w:t>Tahun</w:t>
                </w:r>
                <w:proofErr w:type="spellEnd"/>
              </w:sdtContent>
            </w:sdt>
          </w:p>
          <w:p w14:paraId="071C474A" w14:textId="77777777" w:rsidR="007342B5" w:rsidRPr="007342B5" w:rsidRDefault="007342B5" w:rsidP="007342B5">
            <w:pPr>
              <w:jc w:val="both"/>
              <w:rPr>
                <w:rFonts w:eastAsia="Times New Roman"/>
                <w:sz w:val="20"/>
                <w:szCs w:val="20"/>
              </w:rPr>
            </w:pPr>
            <w:r w:rsidRPr="007342B5">
              <w:rPr>
                <w:rFonts w:eastAsia="Times New Roman"/>
                <w:sz w:val="20"/>
                <w:szCs w:val="20"/>
              </w:rPr>
              <w:t xml:space="preserve">&gt;3 </w:t>
            </w:r>
            <w:proofErr w:type="spellStart"/>
            <w:r w:rsidRPr="007342B5">
              <w:rPr>
                <w:rFonts w:eastAsia="Times New Roman"/>
                <w:sz w:val="20"/>
                <w:szCs w:val="20"/>
              </w:rPr>
              <w:t>Tahun</w:t>
            </w:r>
            <w:proofErr w:type="spellEnd"/>
          </w:p>
        </w:tc>
        <w:tc>
          <w:tcPr>
            <w:tcW w:w="0" w:type="auto"/>
            <w:tcBorders>
              <w:left w:val="nil"/>
              <w:right w:val="nil"/>
            </w:tcBorders>
          </w:tcPr>
          <w:p w14:paraId="62E79D73" w14:textId="77777777" w:rsidR="007342B5" w:rsidRPr="007342B5" w:rsidRDefault="007342B5" w:rsidP="007342B5">
            <w:pPr>
              <w:pBdr>
                <w:top w:val="nil"/>
                <w:left w:val="nil"/>
                <w:bottom w:val="nil"/>
                <w:right w:val="nil"/>
                <w:between w:val="nil"/>
              </w:pBdr>
              <w:jc w:val="center"/>
              <w:rPr>
                <w:rFonts w:eastAsia="Times New Roman"/>
                <w:color w:val="000000"/>
                <w:sz w:val="20"/>
                <w:szCs w:val="20"/>
              </w:rPr>
            </w:pPr>
            <w:r w:rsidRPr="007342B5">
              <w:rPr>
                <w:rFonts w:eastAsia="Times New Roman"/>
                <w:color w:val="000000"/>
                <w:sz w:val="20"/>
                <w:szCs w:val="20"/>
              </w:rPr>
              <w:t>46</w:t>
            </w:r>
          </w:p>
          <w:p w14:paraId="6A902E20" w14:textId="77777777" w:rsidR="007342B5" w:rsidRPr="007342B5" w:rsidRDefault="007342B5" w:rsidP="007342B5">
            <w:pPr>
              <w:pBdr>
                <w:top w:val="nil"/>
                <w:left w:val="nil"/>
                <w:bottom w:val="nil"/>
                <w:right w:val="nil"/>
                <w:between w:val="nil"/>
              </w:pBdr>
              <w:spacing w:after="200"/>
              <w:jc w:val="center"/>
              <w:rPr>
                <w:rFonts w:eastAsia="Times New Roman"/>
                <w:color w:val="000000"/>
                <w:sz w:val="20"/>
                <w:szCs w:val="20"/>
              </w:rPr>
            </w:pPr>
            <w:r w:rsidRPr="007342B5">
              <w:rPr>
                <w:rFonts w:eastAsia="Times New Roman"/>
                <w:color w:val="000000"/>
                <w:sz w:val="20"/>
                <w:szCs w:val="20"/>
              </w:rPr>
              <w:t>4</w:t>
            </w:r>
          </w:p>
        </w:tc>
        <w:tc>
          <w:tcPr>
            <w:tcW w:w="0" w:type="auto"/>
            <w:tcBorders>
              <w:left w:val="nil"/>
              <w:right w:val="nil"/>
            </w:tcBorders>
          </w:tcPr>
          <w:p w14:paraId="38466A4D" w14:textId="77777777" w:rsidR="007342B5" w:rsidRPr="007342B5" w:rsidRDefault="007342B5" w:rsidP="007342B5">
            <w:pPr>
              <w:pBdr>
                <w:top w:val="nil"/>
                <w:left w:val="nil"/>
                <w:bottom w:val="nil"/>
                <w:right w:val="nil"/>
                <w:between w:val="nil"/>
              </w:pBdr>
              <w:jc w:val="center"/>
              <w:rPr>
                <w:rFonts w:eastAsia="Times New Roman"/>
                <w:color w:val="000000"/>
                <w:sz w:val="20"/>
                <w:szCs w:val="20"/>
              </w:rPr>
            </w:pPr>
            <w:r w:rsidRPr="007342B5">
              <w:rPr>
                <w:rFonts w:eastAsia="Times New Roman"/>
                <w:color w:val="000000"/>
                <w:sz w:val="20"/>
                <w:szCs w:val="20"/>
              </w:rPr>
              <w:t>92</w:t>
            </w:r>
          </w:p>
          <w:p w14:paraId="0068DC4D" w14:textId="77777777" w:rsidR="007342B5" w:rsidRPr="007342B5" w:rsidRDefault="007342B5" w:rsidP="007342B5">
            <w:pPr>
              <w:pBdr>
                <w:top w:val="nil"/>
                <w:left w:val="nil"/>
                <w:bottom w:val="nil"/>
                <w:right w:val="nil"/>
                <w:between w:val="nil"/>
              </w:pBdr>
              <w:spacing w:after="200"/>
              <w:jc w:val="center"/>
              <w:rPr>
                <w:rFonts w:eastAsia="Times New Roman"/>
                <w:color w:val="000000"/>
                <w:sz w:val="20"/>
                <w:szCs w:val="20"/>
              </w:rPr>
            </w:pPr>
            <w:r w:rsidRPr="007342B5">
              <w:rPr>
                <w:rFonts w:eastAsia="Times New Roman"/>
                <w:color w:val="000000"/>
                <w:sz w:val="20"/>
                <w:szCs w:val="20"/>
              </w:rPr>
              <w:t>8</w:t>
            </w:r>
          </w:p>
        </w:tc>
      </w:tr>
      <w:tr w:rsidR="007342B5" w:rsidRPr="007342B5" w14:paraId="14B49055" w14:textId="77777777" w:rsidTr="007342B5">
        <w:trPr>
          <w:trHeight w:val="20"/>
          <w:jc w:val="center"/>
        </w:trPr>
        <w:tc>
          <w:tcPr>
            <w:tcW w:w="0" w:type="auto"/>
            <w:tcBorders>
              <w:left w:val="nil"/>
              <w:right w:val="nil"/>
            </w:tcBorders>
          </w:tcPr>
          <w:p w14:paraId="6B1D0512" w14:textId="77777777" w:rsidR="007342B5" w:rsidRPr="007342B5" w:rsidRDefault="007342B5" w:rsidP="007342B5">
            <w:pPr>
              <w:jc w:val="both"/>
              <w:rPr>
                <w:rFonts w:eastAsia="Times New Roman"/>
                <w:b/>
                <w:sz w:val="20"/>
                <w:szCs w:val="20"/>
              </w:rPr>
            </w:pPr>
            <w:r w:rsidRPr="007342B5">
              <w:rPr>
                <w:rFonts w:eastAsia="Times New Roman"/>
                <w:b/>
                <w:sz w:val="20"/>
                <w:szCs w:val="20"/>
              </w:rPr>
              <w:t>Total</w:t>
            </w:r>
          </w:p>
        </w:tc>
        <w:tc>
          <w:tcPr>
            <w:tcW w:w="0" w:type="auto"/>
            <w:tcBorders>
              <w:left w:val="nil"/>
              <w:right w:val="nil"/>
            </w:tcBorders>
          </w:tcPr>
          <w:p w14:paraId="53587D4C"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r w:rsidRPr="007342B5">
              <w:rPr>
                <w:rFonts w:eastAsia="Times New Roman"/>
                <w:b/>
                <w:color w:val="000000"/>
                <w:sz w:val="20"/>
                <w:szCs w:val="20"/>
              </w:rPr>
              <w:t>50</w:t>
            </w:r>
          </w:p>
        </w:tc>
        <w:tc>
          <w:tcPr>
            <w:tcW w:w="0" w:type="auto"/>
            <w:tcBorders>
              <w:left w:val="nil"/>
              <w:right w:val="nil"/>
            </w:tcBorders>
          </w:tcPr>
          <w:p w14:paraId="04CBACE5" w14:textId="77777777" w:rsidR="007342B5" w:rsidRPr="007342B5" w:rsidRDefault="007342B5" w:rsidP="007342B5">
            <w:pPr>
              <w:pBdr>
                <w:top w:val="nil"/>
                <w:left w:val="nil"/>
                <w:bottom w:val="nil"/>
                <w:right w:val="nil"/>
                <w:between w:val="nil"/>
              </w:pBdr>
              <w:spacing w:after="200"/>
              <w:jc w:val="center"/>
              <w:rPr>
                <w:rFonts w:eastAsia="Times New Roman"/>
                <w:b/>
                <w:color w:val="000000"/>
                <w:sz w:val="20"/>
                <w:szCs w:val="20"/>
              </w:rPr>
            </w:pPr>
            <w:r w:rsidRPr="007342B5">
              <w:rPr>
                <w:rFonts w:eastAsia="Times New Roman"/>
                <w:b/>
                <w:color w:val="000000"/>
                <w:sz w:val="20"/>
                <w:szCs w:val="20"/>
              </w:rPr>
              <w:t>100</w:t>
            </w:r>
          </w:p>
        </w:tc>
      </w:tr>
    </w:tbl>
    <w:p w14:paraId="0020214A" w14:textId="1F088778" w:rsidR="007342B5" w:rsidRPr="007342B5" w:rsidRDefault="007342B5" w:rsidP="007342B5">
      <w:pPr>
        <w:pBdr>
          <w:top w:val="nil"/>
          <w:left w:val="nil"/>
          <w:bottom w:val="nil"/>
          <w:right w:val="nil"/>
          <w:between w:val="nil"/>
        </w:pBdr>
        <w:spacing w:line="276" w:lineRule="auto"/>
        <w:jc w:val="center"/>
        <w:rPr>
          <w:rFonts w:eastAsia="Times New Roman"/>
          <w:bCs/>
          <w:color w:val="000000"/>
          <w:sz w:val="22"/>
          <w:szCs w:val="22"/>
          <w:lang w:val="id-ID"/>
        </w:rPr>
      </w:pPr>
      <w:r w:rsidRPr="007342B5">
        <w:rPr>
          <w:rFonts w:eastAsia="Times New Roman"/>
          <w:bCs/>
          <w:color w:val="000000"/>
          <w:sz w:val="22"/>
          <w:szCs w:val="22"/>
          <w:lang w:val="id-ID"/>
        </w:rPr>
        <w:t>Sumber: Data Primer,2020</w:t>
      </w:r>
    </w:p>
    <w:p w14:paraId="4C162DB0" w14:textId="77777777" w:rsidR="007342B5" w:rsidRDefault="007342B5" w:rsidP="00A04602">
      <w:pPr>
        <w:pBdr>
          <w:top w:val="nil"/>
          <w:left w:val="nil"/>
          <w:bottom w:val="nil"/>
          <w:right w:val="nil"/>
          <w:between w:val="nil"/>
        </w:pBdr>
        <w:spacing w:line="276" w:lineRule="auto"/>
        <w:ind w:hanging="2"/>
        <w:jc w:val="both"/>
        <w:rPr>
          <w:rFonts w:eastAsia="Times New Roman"/>
          <w:b/>
          <w:color w:val="000000"/>
          <w:sz w:val="22"/>
          <w:szCs w:val="22"/>
          <w:lang w:val="id-ID"/>
        </w:rPr>
      </w:pPr>
    </w:p>
    <w:p w14:paraId="4BBECE48" w14:textId="632636EE" w:rsidR="007342B5" w:rsidRDefault="007342B5" w:rsidP="00A04602">
      <w:pPr>
        <w:pBdr>
          <w:top w:val="nil"/>
          <w:left w:val="nil"/>
          <w:bottom w:val="nil"/>
          <w:right w:val="nil"/>
          <w:between w:val="nil"/>
        </w:pBdr>
        <w:spacing w:line="276" w:lineRule="auto"/>
        <w:ind w:hanging="2"/>
        <w:jc w:val="both"/>
        <w:rPr>
          <w:rFonts w:eastAsia="Times New Roman"/>
          <w:b/>
          <w:color w:val="000000"/>
          <w:sz w:val="22"/>
          <w:szCs w:val="22"/>
          <w:lang w:val="id-ID"/>
        </w:rPr>
        <w:sectPr w:rsidR="007342B5" w:rsidSect="007342B5">
          <w:type w:val="continuous"/>
          <w:pgSz w:w="11907" w:h="16840" w:code="9"/>
          <w:pgMar w:top="1134" w:right="1134" w:bottom="1134" w:left="1134" w:header="709" w:footer="709" w:gutter="0"/>
          <w:cols w:space="708"/>
          <w:docGrid w:linePitch="360"/>
        </w:sectPr>
      </w:pPr>
    </w:p>
    <w:p w14:paraId="7B2C2C63" w14:textId="79E65438" w:rsidR="007342B5" w:rsidRDefault="007342B5" w:rsidP="007342B5">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7342B5">
        <w:rPr>
          <w:rFonts w:eastAsia="Times New Roman"/>
          <w:bCs/>
          <w:color w:val="000000"/>
          <w:sz w:val="22"/>
          <w:szCs w:val="22"/>
          <w:lang w:val="id-ID"/>
        </w:rPr>
        <w:t xml:space="preserve">Berdasarkan tabel 3. Distribusi frekuensi menurut kategori masa kerja bahwa </w:t>
      </w:r>
      <w:proofErr w:type="spellStart"/>
      <w:r w:rsidRPr="007342B5">
        <w:rPr>
          <w:rFonts w:eastAsia="Times New Roman"/>
          <w:bCs/>
          <w:color w:val="000000"/>
          <w:sz w:val="22"/>
          <w:szCs w:val="22"/>
          <w:lang w:val="id-ID"/>
        </w:rPr>
        <w:t>karakterisitik</w:t>
      </w:r>
      <w:proofErr w:type="spellEnd"/>
      <w:r w:rsidRPr="007342B5">
        <w:rPr>
          <w:rFonts w:eastAsia="Times New Roman"/>
          <w:bCs/>
          <w:color w:val="000000"/>
          <w:sz w:val="22"/>
          <w:szCs w:val="22"/>
          <w:lang w:val="id-ID"/>
        </w:rPr>
        <w:t xml:space="preserve"> masa kerja tertinggi yaitu pada masa kerja ≤ 3 tahun sebanyak 46 responden (92%).</w:t>
      </w:r>
    </w:p>
    <w:p w14:paraId="46A8A698" w14:textId="77777777" w:rsidR="007342B5" w:rsidRDefault="007342B5" w:rsidP="007342B5">
      <w:pPr>
        <w:pBdr>
          <w:top w:val="nil"/>
          <w:left w:val="nil"/>
          <w:bottom w:val="nil"/>
          <w:right w:val="nil"/>
          <w:between w:val="nil"/>
        </w:pBdr>
        <w:spacing w:line="276" w:lineRule="auto"/>
        <w:ind w:left="284" w:firstLine="567"/>
        <w:jc w:val="both"/>
        <w:rPr>
          <w:rFonts w:eastAsia="Times New Roman"/>
          <w:bCs/>
          <w:color w:val="000000"/>
          <w:sz w:val="22"/>
          <w:szCs w:val="22"/>
          <w:lang w:val="id-ID"/>
        </w:rPr>
        <w:sectPr w:rsidR="007342B5" w:rsidSect="00CD0663">
          <w:type w:val="continuous"/>
          <w:pgSz w:w="11907" w:h="16840" w:code="9"/>
          <w:pgMar w:top="1134" w:right="1134" w:bottom="1134" w:left="1134" w:header="709" w:footer="709" w:gutter="0"/>
          <w:cols w:num="2" w:space="708"/>
          <w:docGrid w:linePitch="360"/>
        </w:sectPr>
      </w:pPr>
    </w:p>
    <w:p w14:paraId="1439CF99" w14:textId="08DDDFC0" w:rsidR="007342B5" w:rsidRDefault="007342B5" w:rsidP="007342B5">
      <w:pPr>
        <w:pBdr>
          <w:top w:val="nil"/>
          <w:left w:val="nil"/>
          <w:bottom w:val="nil"/>
          <w:right w:val="nil"/>
          <w:between w:val="nil"/>
        </w:pBdr>
        <w:spacing w:line="276" w:lineRule="auto"/>
        <w:ind w:left="284" w:firstLine="567"/>
        <w:jc w:val="both"/>
        <w:rPr>
          <w:rFonts w:eastAsia="Times New Roman"/>
          <w:bCs/>
          <w:color w:val="000000"/>
          <w:sz w:val="22"/>
          <w:szCs w:val="22"/>
          <w:lang w:val="id-ID"/>
        </w:rPr>
      </w:pPr>
    </w:p>
    <w:p w14:paraId="42DD80F2" w14:textId="05D8330E" w:rsidR="007342B5" w:rsidRDefault="007342B5" w:rsidP="007342B5">
      <w:pPr>
        <w:pBdr>
          <w:top w:val="nil"/>
          <w:left w:val="nil"/>
          <w:bottom w:val="nil"/>
          <w:right w:val="nil"/>
          <w:between w:val="nil"/>
        </w:pBdr>
        <w:spacing w:line="276" w:lineRule="auto"/>
        <w:jc w:val="center"/>
        <w:rPr>
          <w:rFonts w:eastAsia="Times New Roman"/>
          <w:bCs/>
          <w:color w:val="000000"/>
          <w:sz w:val="22"/>
          <w:szCs w:val="22"/>
          <w:lang w:val="id-ID"/>
        </w:rPr>
      </w:pPr>
      <w:r w:rsidRPr="007342B5">
        <w:rPr>
          <w:rFonts w:eastAsia="Times New Roman"/>
          <w:bCs/>
          <w:color w:val="000000"/>
          <w:sz w:val="22"/>
          <w:szCs w:val="22"/>
          <w:lang w:val="id-ID"/>
        </w:rPr>
        <w:t xml:space="preserve">Tabel 4. Distribusi Frekuensi Menurut Kategori Lama Istirahat pada </w:t>
      </w:r>
      <w:proofErr w:type="spellStart"/>
      <w:r w:rsidRPr="007342B5">
        <w:rPr>
          <w:rFonts w:eastAsia="Times New Roman"/>
          <w:bCs/>
          <w:color w:val="000000"/>
          <w:sz w:val="22"/>
          <w:szCs w:val="22"/>
          <w:lang w:val="id-ID"/>
        </w:rPr>
        <w:t>Pada</w:t>
      </w:r>
      <w:proofErr w:type="spellEnd"/>
      <w:r w:rsidRPr="007342B5">
        <w:rPr>
          <w:rFonts w:eastAsia="Times New Roman"/>
          <w:bCs/>
          <w:color w:val="000000"/>
          <w:sz w:val="22"/>
          <w:szCs w:val="22"/>
          <w:lang w:val="id-ID"/>
        </w:rPr>
        <w:t xml:space="preserve"> Karyawan </w:t>
      </w:r>
      <w:proofErr w:type="spellStart"/>
      <w:r w:rsidRPr="007342B5">
        <w:rPr>
          <w:rFonts w:eastAsia="Times New Roman"/>
          <w:bCs/>
          <w:color w:val="000000"/>
          <w:sz w:val="22"/>
          <w:szCs w:val="22"/>
          <w:lang w:val="id-ID"/>
        </w:rPr>
        <w:t>Dazzle</w:t>
      </w:r>
      <w:proofErr w:type="spellEnd"/>
      <w:r w:rsidRPr="007342B5">
        <w:rPr>
          <w:rFonts w:eastAsia="Times New Roman"/>
          <w:bCs/>
          <w:color w:val="000000"/>
          <w:sz w:val="22"/>
          <w:szCs w:val="22"/>
          <w:lang w:val="id-ID"/>
        </w:rPr>
        <w:t xml:space="preserve"> Wilayah Kabupaten Sleman 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11"/>
        <w:gridCol w:w="1072"/>
        <w:gridCol w:w="1510"/>
      </w:tblGrid>
      <w:tr w:rsidR="007342B5" w:rsidRPr="007342B5" w14:paraId="5F026CE1" w14:textId="77777777" w:rsidTr="007342B5">
        <w:trPr>
          <w:trHeight w:val="20"/>
          <w:jc w:val="center"/>
        </w:trPr>
        <w:tc>
          <w:tcPr>
            <w:tcW w:w="0" w:type="auto"/>
            <w:tcBorders>
              <w:left w:val="nil"/>
              <w:right w:val="nil"/>
            </w:tcBorders>
          </w:tcPr>
          <w:p w14:paraId="0B760215" w14:textId="77777777" w:rsidR="007342B5" w:rsidRPr="007342B5" w:rsidRDefault="007342B5" w:rsidP="00F922CD">
            <w:pPr>
              <w:spacing w:line="360" w:lineRule="auto"/>
              <w:jc w:val="both"/>
              <w:rPr>
                <w:rFonts w:eastAsia="Times New Roman"/>
                <w:b/>
                <w:sz w:val="20"/>
                <w:szCs w:val="20"/>
              </w:rPr>
            </w:pPr>
            <w:r w:rsidRPr="007342B5">
              <w:rPr>
                <w:rFonts w:eastAsia="Times New Roman"/>
                <w:b/>
                <w:sz w:val="20"/>
                <w:szCs w:val="20"/>
              </w:rPr>
              <w:t xml:space="preserve">Lama </w:t>
            </w:r>
            <w:proofErr w:type="spellStart"/>
            <w:r w:rsidRPr="007342B5">
              <w:rPr>
                <w:rFonts w:eastAsia="Times New Roman"/>
                <w:b/>
                <w:sz w:val="20"/>
                <w:szCs w:val="20"/>
              </w:rPr>
              <w:t>Istirahat</w:t>
            </w:r>
            <w:proofErr w:type="spellEnd"/>
          </w:p>
        </w:tc>
        <w:tc>
          <w:tcPr>
            <w:tcW w:w="0" w:type="auto"/>
            <w:tcBorders>
              <w:left w:val="nil"/>
              <w:right w:val="nil"/>
            </w:tcBorders>
          </w:tcPr>
          <w:p w14:paraId="493AA71C" w14:textId="77777777" w:rsidR="007342B5" w:rsidRPr="007342B5" w:rsidRDefault="007342B5" w:rsidP="00F922CD">
            <w:pPr>
              <w:pBdr>
                <w:top w:val="nil"/>
                <w:left w:val="nil"/>
                <w:bottom w:val="nil"/>
                <w:right w:val="nil"/>
                <w:between w:val="nil"/>
              </w:pBdr>
              <w:spacing w:after="200" w:line="360" w:lineRule="auto"/>
              <w:jc w:val="center"/>
              <w:rPr>
                <w:rFonts w:eastAsia="Times New Roman"/>
                <w:b/>
                <w:color w:val="000000"/>
                <w:sz w:val="20"/>
                <w:szCs w:val="20"/>
              </w:rPr>
            </w:pPr>
            <w:proofErr w:type="spellStart"/>
            <w:r w:rsidRPr="007342B5">
              <w:rPr>
                <w:rFonts w:eastAsia="Times New Roman"/>
                <w:b/>
                <w:color w:val="000000"/>
                <w:sz w:val="20"/>
                <w:szCs w:val="20"/>
              </w:rPr>
              <w:t>Frekuensi</w:t>
            </w:r>
            <w:proofErr w:type="spellEnd"/>
          </w:p>
        </w:tc>
        <w:tc>
          <w:tcPr>
            <w:tcW w:w="0" w:type="auto"/>
            <w:tcBorders>
              <w:left w:val="nil"/>
              <w:right w:val="nil"/>
            </w:tcBorders>
          </w:tcPr>
          <w:p w14:paraId="6A29C1F3" w14:textId="77777777" w:rsidR="007342B5" w:rsidRPr="007342B5" w:rsidRDefault="007342B5" w:rsidP="00F922CD">
            <w:pPr>
              <w:pBdr>
                <w:top w:val="nil"/>
                <w:left w:val="nil"/>
                <w:bottom w:val="nil"/>
                <w:right w:val="nil"/>
                <w:between w:val="nil"/>
              </w:pBdr>
              <w:spacing w:after="200" w:line="360" w:lineRule="auto"/>
              <w:jc w:val="center"/>
              <w:rPr>
                <w:rFonts w:eastAsia="Times New Roman"/>
                <w:b/>
                <w:color w:val="000000"/>
                <w:sz w:val="20"/>
                <w:szCs w:val="20"/>
              </w:rPr>
            </w:pPr>
            <w:proofErr w:type="spellStart"/>
            <w:r w:rsidRPr="007342B5">
              <w:rPr>
                <w:rFonts w:eastAsia="Times New Roman"/>
                <w:b/>
                <w:color w:val="000000"/>
                <w:sz w:val="20"/>
                <w:szCs w:val="20"/>
              </w:rPr>
              <w:t>Persentase</w:t>
            </w:r>
            <w:proofErr w:type="spellEnd"/>
            <w:r w:rsidRPr="007342B5">
              <w:rPr>
                <w:rFonts w:eastAsia="Times New Roman"/>
                <w:b/>
                <w:color w:val="000000"/>
                <w:sz w:val="20"/>
                <w:szCs w:val="20"/>
              </w:rPr>
              <w:t xml:space="preserve"> (%)</w:t>
            </w:r>
          </w:p>
        </w:tc>
      </w:tr>
      <w:tr w:rsidR="007342B5" w:rsidRPr="007342B5" w14:paraId="53F92288" w14:textId="77777777" w:rsidTr="007342B5">
        <w:trPr>
          <w:trHeight w:val="20"/>
          <w:jc w:val="center"/>
        </w:trPr>
        <w:tc>
          <w:tcPr>
            <w:tcW w:w="0" w:type="auto"/>
            <w:tcBorders>
              <w:left w:val="nil"/>
              <w:right w:val="nil"/>
            </w:tcBorders>
          </w:tcPr>
          <w:p w14:paraId="7B17D943" w14:textId="77777777" w:rsidR="007342B5" w:rsidRPr="007342B5" w:rsidRDefault="00000000" w:rsidP="00F922CD">
            <w:pPr>
              <w:spacing w:line="360" w:lineRule="auto"/>
              <w:jc w:val="both"/>
              <w:rPr>
                <w:rFonts w:eastAsia="Times New Roman"/>
                <w:sz w:val="20"/>
                <w:szCs w:val="20"/>
              </w:rPr>
            </w:pPr>
            <w:sdt>
              <w:sdtPr>
                <w:rPr>
                  <w:sz w:val="20"/>
                  <w:szCs w:val="20"/>
                </w:rPr>
                <w:tag w:val="goog_rdk_2"/>
                <w:id w:val="821851806"/>
              </w:sdtPr>
              <w:sdtContent>
                <w:r w:rsidR="007342B5" w:rsidRPr="007342B5">
                  <w:rPr>
                    <w:rFonts w:eastAsia="Gungsuh"/>
                    <w:sz w:val="20"/>
                    <w:szCs w:val="20"/>
                  </w:rPr>
                  <w:t xml:space="preserve">≤30 </w:t>
                </w:r>
                <w:proofErr w:type="spellStart"/>
                <w:r w:rsidR="007342B5" w:rsidRPr="007342B5">
                  <w:rPr>
                    <w:rFonts w:eastAsia="Gungsuh"/>
                    <w:sz w:val="20"/>
                    <w:szCs w:val="20"/>
                  </w:rPr>
                  <w:t>Menit</w:t>
                </w:r>
                <w:proofErr w:type="spellEnd"/>
              </w:sdtContent>
            </w:sdt>
          </w:p>
          <w:p w14:paraId="5CF6E443" w14:textId="77777777" w:rsidR="007342B5" w:rsidRPr="007342B5" w:rsidRDefault="007342B5" w:rsidP="00F922CD">
            <w:pPr>
              <w:spacing w:line="360" w:lineRule="auto"/>
              <w:jc w:val="both"/>
              <w:rPr>
                <w:rFonts w:eastAsia="Times New Roman"/>
                <w:sz w:val="20"/>
                <w:szCs w:val="20"/>
              </w:rPr>
            </w:pPr>
            <w:r w:rsidRPr="007342B5">
              <w:rPr>
                <w:rFonts w:eastAsia="Times New Roman"/>
                <w:sz w:val="20"/>
                <w:szCs w:val="20"/>
              </w:rPr>
              <w:t xml:space="preserve">&gt;30 </w:t>
            </w:r>
            <w:proofErr w:type="spellStart"/>
            <w:r w:rsidRPr="007342B5">
              <w:rPr>
                <w:rFonts w:eastAsia="Times New Roman"/>
                <w:sz w:val="20"/>
                <w:szCs w:val="20"/>
              </w:rPr>
              <w:t>Menit</w:t>
            </w:r>
            <w:proofErr w:type="spellEnd"/>
          </w:p>
        </w:tc>
        <w:tc>
          <w:tcPr>
            <w:tcW w:w="0" w:type="auto"/>
            <w:tcBorders>
              <w:left w:val="nil"/>
              <w:right w:val="nil"/>
            </w:tcBorders>
          </w:tcPr>
          <w:p w14:paraId="069FC12D" w14:textId="77777777" w:rsidR="007342B5" w:rsidRPr="007342B5" w:rsidRDefault="007342B5" w:rsidP="00F922CD">
            <w:pPr>
              <w:pBdr>
                <w:top w:val="nil"/>
                <w:left w:val="nil"/>
                <w:bottom w:val="nil"/>
                <w:right w:val="nil"/>
                <w:between w:val="nil"/>
              </w:pBdr>
              <w:spacing w:line="360" w:lineRule="auto"/>
              <w:jc w:val="center"/>
              <w:rPr>
                <w:rFonts w:eastAsia="Times New Roman"/>
                <w:color w:val="000000"/>
                <w:sz w:val="20"/>
                <w:szCs w:val="20"/>
              </w:rPr>
            </w:pPr>
            <w:r w:rsidRPr="007342B5">
              <w:rPr>
                <w:rFonts w:eastAsia="Times New Roman"/>
                <w:color w:val="000000"/>
                <w:sz w:val="20"/>
                <w:szCs w:val="20"/>
              </w:rPr>
              <w:t>47</w:t>
            </w:r>
          </w:p>
          <w:p w14:paraId="39C27EDD" w14:textId="77777777" w:rsidR="007342B5" w:rsidRPr="007342B5" w:rsidRDefault="007342B5" w:rsidP="00F922CD">
            <w:pPr>
              <w:pBdr>
                <w:top w:val="nil"/>
                <w:left w:val="nil"/>
                <w:bottom w:val="nil"/>
                <w:right w:val="nil"/>
                <w:between w:val="nil"/>
              </w:pBdr>
              <w:spacing w:after="200" w:line="360" w:lineRule="auto"/>
              <w:jc w:val="center"/>
              <w:rPr>
                <w:rFonts w:eastAsia="Times New Roman"/>
                <w:color w:val="000000"/>
                <w:sz w:val="20"/>
                <w:szCs w:val="20"/>
              </w:rPr>
            </w:pPr>
            <w:r w:rsidRPr="007342B5">
              <w:rPr>
                <w:rFonts w:eastAsia="Times New Roman"/>
                <w:color w:val="000000"/>
                <w:sz w:val="20"/>
                <w:szCs w:val="20"/>
              </w:rPr>
              <w:t>3</w:t>
            </w:r>
          </w:p>
        </w:tc>
        <w:tc>
          <w:tcPr>
            <w:tcW w:w="0" w:type="auto"/>
            <w:tcBorders>
              <w:left w:val="nil"/>
              <w:right w:val="nil"/>
            </w:tcBorders>
          </w:tcPr>
          <w:p w14:paraId="7589C1DE" w14:textId="77777777" w:rsidR="007342B5" w:rsidRPr="007342B5" w:rsidRDefault="007342B5" w:rsidP="00F922CD">
            <w:pPr>
              <w:pBdr>
                <w:top w:val="nil"/>
                <w:left w:val="nil"/>
                <w:bottom w:val="nil"/>
                <w:right w:val="nil"/>
                <w:between w:val="nil"/>
              </w:pBdr>
              <w:spacing w:line="360" w:lineRule="auto"/>
              <w:jc w:val="center"/>
              <w:rPr>
                <w:rFonts w:eastAsia="Times New Roman"/>
                <w:color w:val="000000"/>
                <w:sz w:val="20"/>
                <w:szCs w:val="20"/>
              </w:rPr>
            </w:pPr>
            <w:r w:rsidRPr="007342B5">
              <w:rPr>
                <w:rFonts w:eastAsia="Times New Roman"/>
                <w:color w:val="000000"/>
                <w:sz w:val="20"/>
                <w:szCs w:val="20"/>
              </w:rPr>
              <w:t>94</w:t>
            </w:r>
          </w:p>
          <w:p w14:paraId="40DF5CD5" w14:textId="77777777" w:rsidR="007342B5" w:rsidRPr="007342B5" w:rsidRDefault="007342B5" w:rsidP="00F922CD">
            <w:pPr>
              <w:pBdr>
                <w:top w:val="nil"/>
                <w:left w:val="nil"/>
                <w:bottom w:val="nil"/>
                <w:right w:val="nil"/>
                <w:between w:val="nil"/>
              </w:pBdr>
              <w:spacing w:after="200" w:line="360" w:lineRule="auto"/>
              <w:jc w:val="center"/>
              <w:rPr>
                <w:rFonts w:eastAsia="Times New Roman"/>
                <w:color w:val="000000"/>
                <w:sz w:val="20"/>
                <w:szCs w:val="20"/>
              </w:rPr>
            </w:pPr>
            <w:r w:rsidRPr="007342B5">
              <w:rPr>
                <w:rFonts w:eastAsia="Times New Roman"/>
                <w:color w:val="000000"/>
                <w:sz w:val="20"/>
                <w:szCs w:val="20"/>
              </w:rPr>
              <w:t>6</w:t>
            </w:r>
          </w:p>
        </w:tc>
      </w:tr>
      <w:tr w:rsidR="007342B5" w:rsidRPr="007342B5" w14:paraId="616E2117" w14:textId="77777777" w:rsidTr="007342B5">
        <w:trPr>
          <w:trHeight w:val="20"/>
          <w:jc w:val="center"/>
        </w:trPr>
        <w:tc>
          <w:tcPr>
            <w:tcW w:w="0" w:type="auto"/>
            <w:tcBorders>
              <w:left w:val="nil"/>
              <w:right w:val="nil"/>
            </w:tcBorders>
          </w:tcPr>
          <w:p w14:paraId="17AE9C5E" w14:textId="77777777" w:rsidR="007342B5" w:rsidRPr="007342B5" w:rsidRDefault="007342B5" w:rsidP="00F922CD">
            <w:pPr>
              <w:spacing w:line="360" w:lineRule="auto"/>
              <w:jc w:val="both"/>
              <w:rPr>
                <w:rFonts w:eastAsia="Times New Roman"/>
                <w:b/>
                <w:sz w:val="20"/>
                <w:szCs w:val="20"/>
              </w:rPr>
            </w:pPr>
            <w:r w:rsidRPr="007342B5">
              <w:rPr>
                <w:rFonts w:eastAsia="Times New Roman"/>
                <w:b/>
                <w:sz w:val="20"/>
                <w:szCs w:val="20"/>
              </w:rPr>
              <w:t>Total</w:t>
            </w:r>
          </w:p>
        </w:tc>
        <w:tc>
          <w:tcPr>
            <w:tcW w:w="0" w:type="auto"/>
            <w:tcBorders>
              <w:left w:val="nil"/>
              <w:right w:val="nil"/>
            </w:tcBorders>
          </w:tcPr>
          <w:p w14:paraId="20B17746" w14:textId="77777777" w:rsidR="007342B5" w:rsidRPr="007342B5" w:rsidRDefault="007342B5" w:rsidP="00F922CD">
            <w:pPr>
              <w:pBdr>
                <w:top w:val="nil"/>
                <w:left w:val="nil"/>
                <w:bottom w:val="nil"/>
                <w:right w:val="nil"/>
                <w:between w:val="nil"/>
              </w:pBdr>
              <w:spacing w:after="200" w:line="360" w:lineRule="auto"/>
              <w:jc w:val="center"/>
              <w:rPr>
                <w:rFonts w:eastAsia="Times New Roman"/>
                <w:b/>
                <w:color w:val="000000"/>
                <w:sz w:val="20"/>
                <w:szCs w:val="20"/>
              </w:rPr>
            </w:pPr>
            <w:r w:rsidRPr="007342B5">
              <w:rPr>
                <w:rFonts w:eastAsia="Times New Roman"/>
                <w:b/>
                <w:color w:val="000000"/>
                <w:sz w:val="20"/>
                <w:szCs w:val="20"/>
              </w:rPr>
              <w:t>50</w:t>
            </w:r>
          </w:p>
        </w:tc>
        <w:tc>
          <w:tcPr>
            <w:tcW w:w="0" w:type="auto"/>
            <w:tcBorders>
              <w:left w:val="nil"/>
              <w:right w:val="nil"/>
            </w:tcBorders>
          </w:tcPr>
          <w:p w14:paraId="533989F3" w14:textId="77777777" w:rsidR="007342B5" w:rsidRPr="007342B5" w:rsidRDefault="007342B5" w:rsidP="00F922CD">
            <w:pPr>
              <w:pBdr>
                <w:top w:val="nil"/>
                <w:left w:val="nil"/>
                <w:bottom w:val="nil"/>
                <w:right w:val="nil"/>
                <w:between w:val="nil"/>
              </w:pBdr>
              <w:spacing w:after="200" w:line="360" w:lineRule="auto"/>
              <w:jc w:val="center"/>
              <w:rPr>
                <w:rFonts w:eastAsia="Times New Roman"/>
                <w:b/>
                <w:color w:val="000000"/>
                <w:sz w:val="20"/>
                <w:szCs w:val="20"/>
              </w:rPr>
            </w:pPr>
            <w:r w:rsidRPr="007342B5">
              <w:rPr>
                <w:rFonts w:eastAsia="Times New Roman"/>
                <w:b/>
                <w:color w:val="000000"/>
                <w:sz w:val="20"/>
                <w:szCs w:val="20"/>
              </w:rPr>
              <w:t>100</w:t>
            </w:r>
          </w:p>
        </w:tc>
      </w:tr>
    </w:tbl>
    <w:p w14:paraId="38D0147D" w14:textId="5268ADF1" w:rsidR="007342B5" w:rsidRPr="007342B5" w:rsidRDefault="007342B5" w:rsidP="007342B5">
      <w:pPr>
        <w:pBdr>
          <w:top w:val="nil"/>
          <w:left w:val="nil"/>
          <w:bottom w:val="nil"/>
          <w:right w:val="nil"/>
          <w:between w:val="nil"/>
        </w:pBdr>
        <w:spacing w:line="276" w:lineRule="auto"/>
        <w:jc w:val="center"/>
        <w:rPr>
          <w:rFonts w:eastAsia="Times New Roman"/>
          <w:bCs/>
          <w:color w:val="000000"/>
          <w:sz w:val="22"/>
          <w:szCs w:val="22"/>
          <w:lang w:val="id-ID"/>
        </w:rPr>
      </w:pPr>
      <w:r w:rsidRPr="007342B5">
        <w:rPr>
          <w:rFonts w:eastAsia="Times New Roman"/>
          <w:bCs/>
          <w:color w:val="000000"/>
          <w:sz w:val="22"/>
          <w:szCs w:val="22"/>
          <w:lang w:val="id-ID"/>
        </w:rPr>
        <w:t>Sumber:  Data Primer, 2020</w:t>
      </w:r>
    </w:p>
    <w:p w14:paraId="09F7104D" w14:textId="77777777" w:rsidR="007342B5" w:rsidRDefault="007342B5" w:rsidP="00A04602">
      <w:pPr>
        <w:pBdr>
          <w:top w:val="nil"/>
          <w:left w:val="nil"/>
          <w:bottom w:val="nil"/>
          <w:right w:val="nil"/>
          <w:between w:val="nil"/>
        </w:pBdr>
        <w:spacing w:line="276" w:lineRule="auto"/>
        <w:ind w:hanging="2"/>
        <w:jc w:val="both"/>
        <w:rPr>
          <w:rFonts w:eastAsia="Times New Roman"/>
          <w:b/>
          <w:color w:val="000000"/>
          <w:sz w:val="22"/>
          <w:szCs w:val="22"/>
          <w:lang w:val="id-ID"/>
        </w:rPr>
      </w:pPr>
    </w:p>
    <w:p w14:paraId="4F0BF786" w14:textId="1923B583" w:rsidR="007342B5" w:rsidRDefault="007342B5" w:rsidP="00A04602">
      <w:pPr>
        <w:pBdr>
          <w:top w:val="nil"/>
          <w:left w:val="nil"/>
          <w:bottom w:val="nil"/>
          <w:right w:val="nil"/>
          <w:between w:val="nil"/>
        </w:pBdr>
        <w:spacing w:line="276" w:lineRule="auto"/>
        <w:ind w:hanging="2"/>
        <w:jc w:val="both"/>
        <w:rPr>
          <w:rFonts w:eastAsia="Times New Roman"/>
          <w:b/>
          <w:color w:val="000000"/>
          <w:sz w:val="22"/>
          <w:szCs w:val="22"/>
          <w:lang w:val="id-ID"/>
        </w:rPr>
        <w:sectPr w:rsidR="007342B5" w:rsidSect="007342B5">
          <w:type w:val="continuous"/>
          <w:pgSz w:w="11907" w:h="16840" w:code="9"/>
          <w:pgMar w:top="1134" w:right="1134" w:bottom="1134" w:left="1134" w:header="709" w:footer="709" w:gutter="0"/>
          <w:cols w:space="708"/>
          <w:docGrid w:linePitch="360"/>
        </w:sectPr>
      </w:pPr>
    </w:p>
    <w:p w14:paraId="6504FC4A" w14:textId="51FD7866" w:rsidR="007342B5" w:rsidRDefault="007342B5" w:rsidP="007342B5">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7342B5">
        <w:rPr>
          <w:rFonts w:eastAsia="Times New Roman"/>
          <w:bCs/>
          <w:color w:val="000000"/>
          <w:sz w:val="22"/>
          <w:szCs w:val="22"/>
          <w:lang w:val="id-ID"/>
        </w:rPr>
        <w:t>Berdasarkan Tabel 4. Distribusi frekuensi menurut kategori lama istirahat bahwa karakteristik responden menurut kategori lama istirahat tertinggi yaitu ≤ 3 menit sebanyak 47 responden dengan persentase (94%).</w:t>
      </w:r>
    </w:p>
    <w:p w14:paraId="0400B9EC" w14:textId="36824E67" w:rsidR="007342B5" w:rsidRDefault="007342B5" w:rsidP="007342B5">
      <w:pPr>
        <w:pStyle w:val="ListParagraph"/>
        <w:numPr>
          <w:ilvl w:val="0"/>
          <w:numId w:val="13"/>
        </w:numPr>
        <w:pBdr>
          <w:top w:val="nil"/>
          <w:left w:val="nil"/>
          <w:bottom w:val="nil"/>
          <w:right w:val="nil"/>
          <w:between w:val="nil"/>
        </w:pBdr>
        <w:ind w:left="567" w:hanging="283"/>
        <w:jc w:val="both"/>
        <w:rPr>
          <w:rFonts w:eastAsia="Times New Roman"/>
          <w:bCs/>
          <w:color w:val="000000"/>
          <w:sz w:val="22"/>
          <w:szCs w:val="22"/>
          <w:lang w:val="id-ID"/>
        </w:rPr>
      </w:pPr>
      <w:r w:rsidRPr="007342B5">
        <w:rPr>
          <w:rFonts w:eastAsia="Times New Roman"/>
          <w:bCs/>
          <w:color w:val="000000"/>
          <w:sz w:val="22"/>
          <w:szCs w:val="22"/>
          <w:lang w:val="id-ID"/>
        </w:rPr>
        <w:t xml:space="preserve">Analisis </w:t>
      </w:r>
      <w:proofErr w:type="spellStart"/>
      <w:r w:rsidRPr="007342B5">
        <w:rPr>
          <w:rFonts w:eastAsia="Times New Roman"/>
          <w:bCs/>
          <w:color w:val="000000"/>
          <w:sz w:val="22"/>
          <w:szCs w:val="22"/>
          <w:lang w:val="id-ID"/>
        </w:rPr>
        <w:t>Univariat</w:t>
      </w:r>
      <w:proofErr w:type="spellEnd"/>
    </w:p>
    <w:p w14:paraId="5BE2C65A" w14:textId="77777777" w:rsidR="00B05BF5" w:rsidRDefault="00B05BF5" w:rsidP="00B05BF5">
      <w:pPr>
        <w:pStyle w:val="ListParagraph"/>
        <w:pBdr>
          <w:top w:val="nil"/>
          <w:left w:val="nil"/>
          <w:bottom w:val="nil"/>
          <w:right w:val="nil"/>
          <w:between w:val="nil"/>
        </w:pBdr>
        <w:ind w:left="567"/>
        <w:jc w:val="both"/>
        <w:rPr>
          <w:rFonts w:eastAsia="Times New Roman"/>
          <w:bCs/>
          <w:color w:val="000000"/>
          <w:sz w:val="22"/>
          <w:szCs w:val="22"/>
          <w:lang w:val="id-ID"/>
        </w:rPr>
        <w:sectPr w:rsidR="00B05BF5" w:rsidSect="00CD0663">
          <w:type w:val="continuous"/>
          <w:pgSz w:w="11907" w:h="16840" w:code="9"/>
          <w:pgMar w:top="1134" w:right="1134" w:bottom="1134" w:left="1134" w:header="709" w:footer="709" w:gutter="0"/>
          <w:cols w:num="2" w:space="708"/>
          <w:docGrid w:linePitch="360"/>
        </w:sectPr>
      </w:pPr>
    </w:p>
    <w:p w14:paraId="4006893A" w14:textId="547BCC46" w:rsidR="00B05BF5" w:rsidRDefault="00B05BF5" w:rsidP="00B05BF5">
      <w:pPr>
        <w:pStyle w:val="ListParagraph"/>
        <w:pBdr>
          <w:top w:val="nil"/>
          <w:left w:val="nil"/>
          <w:bottom w:val="nil"/>
          <w:right w:val="nil"/>
          <w:between w:val="nil"/>
        </w:pBdr>
        <w:ind w:left="567"/>
        <w:jc w:val="both"/>
        <w:rPr>
          <w:rFonts w:eastAsia="Times New Roman"/>
          <w:bCs/>
          <w:color w:val="000000"/>
          <w:sz w:val="22"/>
          <w:szCs w:val="22"/>
          <w:lang w:val="id-ID"/>
        </w:rPr>
      </w:pPr>
    </w:p>
    <w:p w14:paraId="2C588B3F" w14:textId="326CE4FD" w:rsidR="00B05BF5" w:rsidRDefault="00B05BF5" w:rsidP="00B05BF5">
      <w:pPr>
        <w:pStyle w:val="ListParagraph"/>
        <w:pBdr>
          <w:top w:val="nil"/>
          <w:left w:val="nil"/>
          <w:bottom w:val="nil"/>
          <w:right w:val="nil"/>
          <w:between w:val="nil"/>
        </w:pBdr>
        <w:ind w:left="0"/>
        <w:jc w:val="center"/>
        <w:rPr>
          <w:rFonts w:eastAsia="Times New Roman"/>
          <w:bCs/>
          <w:color w:val="000000"/>
          <w:sz w:val="22"/>
          <w:szCs w:val="22"/>
          <w:lang w:val="id-ID"/>
        </w:rPr>
      </w:pPr>
      <w:r w:rsidRPr="00B05BF5">
        <w:rPr>
          <w:rFonts w:eastAsia="Times New Roman"/>
          <w:bCs/>
          <w:color w:val="000000"/>
          <w:sz w:val="22"/>
          <w:szCs w:val="22"/>
          <w:lang w:val="id-ID"/>
        </w:rPr>
        <w:t xml:space="preserve">Tabel 5. Distribusi Responden Menurut Kategori Beban Kerja Fisik Pada Karyawan </w:t>
      </w:r>
      <w:proofErr w:type="spellStart"/>
      <w:r w:rsidRPr="00B05BF5">
        <w:rPr>
          <w:rFonts w:eastAsia="Times New Roman"/>
          <w:bCs/>
          <w:color w:val="000000"/>
          <w:sz w:val="22"/>
          <w:szCs w:val="22"/>
          <w:lang w:val="id-ID"/>
        </w:rPr>
        <w:t>Dazzle</w:t>
      </w:r>
      <w:proofErr w:type="spellEnd"/>
      <w:r w:rsidRPr="00B05BF5">
        <w:rPr>
          <w:rFonts w:eastAsia="Times New Roman"/>
          <w:bCs/>
          <w:color w:val="000000"/>
          <w:sz w:val="22"/>
          <w:szCs w:val="22"/>
          <w:lang w:val="id-ID"/>
        </w:rPr>
        <w:t xml:space="preserve"> Wilayah Kabupaten Sleman 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40"/>
        <w:gridCol w:w="1158"/>
        <w:gridCol w:w="1640"/>
      </w:tblGrid>
      <w:tr w:rsidR="00B05BF5" w:rsidRPr="00B05BF5" w14:paraId="53CEF7DC" w14:textId="77777777" w:rsidTr="00B05BF5">
        <w:trPr>
          <w:trHeight w:val="20"/>
          <w:jc w:val="center"/>
        </w:trPr>
        <w:tc>
          <w:tcPr>
            <w:tcW w:w="0" w:type="auto"/>
            <w:tcBorders>
              <w:left w:val="nil"/>
              <w:right w:val="nil"/>
            </w:tcBorders>
          </w:tcPr>
          <w:p w14:paraId="1EA53537" w14:textId="77777777" w:rsidR="00B05BF5" w:rsidRPr="00B05BF5" w:rsidRDefault="00B05BF5" w:rsidP="00F922CD">
            <w:pPr>
              <w:pBdr>
                <w:top w:val="nil"/>
                <w:left w:val="nil"/>
                <w:bottom w:val="nil"/>
                <w:right w:val="nil"/>
                <w:between w:val="nil"/>
              </w:pBdr>
              <w:spacing w:after="200" w:line="360" w:lineRule="auto"/>
              <w:jc w:val="both"/>
              <w:rPr>
                <w:rFonts w:eastAsia="Times New Roman"/>
                <w:b/>
                <w:color w:val="000000"/>
              </w:rPr>
            </w:pPr>
            <w:r w:rsidRPr="00B05BF5">
              <w:rPr>
                <w:rFonts w:eastAsia="Times New Roman"/>
                <w:b/>
                <w:color w:val="000000"/>
                <w:sz w:val="22"/>
                <w:szCs w:val="22"/>
              </w:rPr>
              <w:t xml:space="preserve">Beban </w:t>
            </w:r>
            <w:proofErr w:type="spellStart"/>
            <w:r w:rsidRPr="00B05BF5">
              <w:rPr>
                <w:rFonts w:eastAsia="Times New Roman"/>
                <w:b/>
                <w:color w:val="000000"/>
                <w:sz w:val="22"/>
                <w:szCs w:val="22"/>
              </w:rPr>
              <w:t>Kerja</w:t>
            </w:r>
            <w:proofErr w:type="spellEnd"/>
            <w:r w:rsidRPr="00B05BF5">
              <w:rPr>
                <w:rFonts w:eastAsia="Times New Roman"/>
                <w:b/>
                <w:color w:val="000000"/>
                <w:sz w:val="22"/>
                <w:szCs w:val="22"/>
              </w:rPr>
              <w:t xml:space="preserve"> </w:t>
            </w:r>
            <w:proofErr w:type="spellStart"/>
            <w:r w:rsidRPr="00B05BF5">
              <w:rPr>
                <w:rFonts w:eastAsia="Times New Roman"/>
                <w:b/>
                <w:color w:val="000000"/>
                <w:sz w:val="22"/>
                <w:szCs w:val="22"/>
              </w:rPr>
              <w:t>Fisik</w:t>
            </w:r>
            <w:proofErr w:type="spellEnd"/>
          </w:p>
        </w:tc>
        <w:tc>
          <w:tcPr>
            <w:tcW w:w="0" w:type="auto"/>
            <w:tcBorders>
              <w:left w:val="nil"/>
              <w:right w:val="nil"/>
            </w:tcBorders>
          </w:tcPr>
          <w:p w14:paraId="42F74F27"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proofErr w:type="spellStart"/>
            <w:r w:rsidRPr="00B05BF5">
              <w:rPr>
                <w:rFonts w:eastAsia="Times New Roman"/>
                <w:b/>
                <w:color w:val="000000"/>
                <w:sz w:val="22"/>
                <w:szCs w:val="22"/>
              </w:rPr>
              <w:t>Frekuensi</w:t>
            </w:r>
            <w:proofErr w:type="spellEnd"/>
          </w:p>
        </w:tc>
        <w:tc>
          <w:tcPr>
            <w:tcW w:w="0" w:type="auto"/>
            <w:tcBorders>
              <w:left w:val="nil"/>
              <w:right w:val="nil"/>
            </w:tcBorders>
          </w:tcPr>
          <w:p w14:paraId="24A472A5"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proofErr w:type="spellStart"/>
            <w:r w:rsidRPr="00B05BF5">
              <w:rPr>
                <w:rFonts w:eastAsia="Times New Roman"/>
                <w:b/>
                <w:color w:val="000000"/>
                <w:sz w:val="22"/>
                <w:szCs w:val="22"/>
              </w:rPr>
              <w:t>Persentase</w:t>
            </w:r>
            <w:proofErr w:type="spellEnd"/>
            <w:r w:rsidRPr="00B05BF5">
              <w:rPr>
                <w:rFonts w:eastAsia="Times New Roman"/>
                <w:b/>
                <w:color w:val="000000"/>
                <w:sz w:val="22"/>
                <w:szCs w:val="22"/>
              </w:rPr>
              <w:t xml:space="preserve"> (%)</w:t>
            </w:r>
          </w:p>
        </w:tc>
      </w:tr>
      <w:tr w:rsidR="00B05BF5" w:rsidRPr="00B05BF5" w14:paraId="5C6559E3" w14:textId="77777777" w:rsidTr="00B05BF5">
        <w:trPr>
          <w:trHeight w:val="20"/>
          <w:jc w:val="center"/>
        </w:trPr>
        <w:tc>
          <w:tcPr>
            <w:tcW w:w="0" w:type="auto"/>
            <w:tcBorders>
              <w:left w:val="nil"/>
              <w:right w:val="nil"/>
            </w:tcBorders>
          </w:tcPr>
          <w:p w14:paraId="46079D8B" w14:textId="77777777" w:rsidR="00B05BF5" w:rsidRPr="00B05BF5" w:rsidRDefault="00B05BF5" w:rsidP="00F922CD">
            <w:pPr>
              <w:pBdr>
                <w:top w:val="nil"/>
                <w:left w:val="nil"/>
                <w:bottom w:val="nil"/>
                <w:right w:val="nil"/>
                <w:between w:val="nil"/>
              </w:pBdr>
              <w:spacing w:line="360" w:lineRule="auto"/>
              <w:jc w:val="both"/>
              <w:rPr>
                <w:rFonts w:eastAsia="Times New Roman"/>
                <w:color w:val="000000"/>
              </w:rPr>
            </w:pPr>
            <w:r w:rsidRPr="00B05BF5">
              <w:rPr>
                <w:rFonts w:eastAsia="Times New Roman"/>
                <w:color w:val="000000"/>
                <w:sz w:val="22"/>
                <w:szCs w:val="22"/>
              </w:rPr>
              <w:t>Normal</w:t>
            </w:r>
          </w:p>
          <w:p w14:paraId="2D33C98B" w14:textId="77777777" w:rsidR="00B05BF5" w:rsidRPr="00B05BF5" w:rsidRDefault="00B05BF5" w:rsidP="00F922CD">
            <w:pPr>
              <w:pBdr>
                <w:top w:val="nil"/>
                <w:left w:val="nil"/>
                <w:bottom w:val="nil"/>
                <w:right w:val="nil"/>
                <w:between w:val="nil"/>
              </w:pBdr>
              <w:spacing w:after="200" w:line="360" w:lineRule="auto"/>
              <w:jc w:val="both"/>
              <w:rPr>
                <w:rFonts w:eastAsia="Times New Roman"/>
                <w:color w:val="000000"/>
              </w:rPr>
            </w:pPr>
            <w:proofErr w:type="spellStart"/>
            <w:r w:rsidRPr="00B05BF5">
              <w:rPr>
                <w:rFonts w:eastAsia="Times New Roman"/>
                <w:color w:val="000000"/>
                <w:sz w:val="22"/>
                <w:szCs w:val="22"/>
              </w:rPr>
              <w:t>Tidak</w:t>
            </w:r>
            <w:proofErr w:type="spellEnd"/>
            <w:r w:rsidRPr="00B05BF5">
              <w:rPr>
                <w:rFonts w:eastAsia="Times New Roman"/>
                <w:color w:val="000000"/>
                <w:sz w:val="22"/>
                <w:szCs w:val="22"/>
              </w:rPr>
              <w:t xml:space="preserve"> Normal</w:t>
            </w:r>
          </w:p>
        </w:tc>
        <w:tc>
          <w:tcPr>
            <w:tcW w:w="0" w:type="auto"/>
            <w:tcBorders>
              <w:left w:val="nil"/>
              <w:right w:val="nil"/>
            </w:tcBorders>
          </w:tcPr>
          <w:p w14:paraId="36C7B07D" w14:textId="77777777" w:rsidR="00B05BF5" w:rsidRPr="00B05BF5" w:rsidRDefault="00B05BF5" w:rsidP="00F922CD">
            <w:pPr>
              <w:pBdr>
                <w:top w:val="nil"/>
                <w:left w:val="nil"/>
                <w:bottom w:val="nil"/>
                <w:right w:val="nil"/>
                <w:between w:val="nil"/>
              </w:pBdr>
              <w:spacing w:line="360" w:lineRule="auto"/>
              <w:jc w:val="center"/>
              <w:rPr>
                <w:rFonts w:eastAsia="Times New Roman"/>
                <w:color w:val="000000"/>
              </w:rPr>
            </w:pPr>
            <w:r w:rsidRPr="00B05BF5">
              <w:rPr>
                <w:rFonts w:eastAsia="Times New Roman"/>
                <w:color w:val="000000"/>
                <w:sz w:val="22"/>
                <w:szCs w:val="22"/>
              </w:rPr>
              <w:t>29</w:t>
            </w:r>
          </w:p>
          <w:p w14:paraId="25CA80D5" w14:textId="77777777" w:rsidR="00B05BF5" w:rsidRPr="00B05BF5" w:rsidRDefault="00B05BF5" w:rsidP="00F922CD">
            <w:pPr>
              <w:pBdr>
                <w:top w:val="nil"/>
                <w:left w:val="nil"/>
                <w:bottom w:val="nil"/>
                <w:right w:val="nil"/>
                <w:between w:val="nil"/>
              </w:pBdr>
              <w:spacing w:after="200" w:line="360" w:lineRule="auto"/>
              <w:jc w:val="center"/>
              <w:rPr>
                <w:rFonts w:eastAsia="Times New Roman"/>
                <w:color w:val="000000"/>
              </w:rPr>
            </w:pPr>
            <w:r w:rsidRPr="00B05BF5">
              <w:rPr>
                <w:rFonts w:eastAsia="Times New Roman"/>
                <w:color w:val="000000"/>
                <w:sz w:val="22"/>
                <w:szCs w:val="22"/>
              </w:rPr>
              <w:t>21</w:t>
            </w:r>
          </w:p>
        </w:tc>
        <w:tc>
          <w:tcPr>
            <w:tcW w:w="0" w:type="auto"/>
            <w:tcBorders>
              <w:left w:val="nil"/>
              <w:right w:val="nil"/>
            </w:tcBorders>
          </w:tcPr>
          <w:p w14:paraId="64BD218D" w14:textId="77777777" w:rsidR="00B05BF5" w:rsidRPr="00B05BF5" w:rsidRDefault="00B05BF5" w:rsidP="00F922CD">
            <w:pPr>
              <w:pBdr>
                <w:top w:val="nil"/>
                <w:left w:val="nil"/>
                <w:bottom w:val="nil"/>
                <w:right w:val="nil"/>
                <w:between w:val="nil"/>
              </w:pBdr>
              <w:spacing w:line="360" w:lineRule="auto"/>
              <w:jc w:val="center"/>
              <w:rPr>
                <w:rFonts w:eastAsia="Times New Roman"/>
                <w:color w:val="000000"/>
              </w:rPr>
            </w:pPr>
            <w:r w:rsidRPr="00B05BF5">
              <w:rPr>
                <w:rFonts w:eastAsia="Times New Roman"/>
                <w:color w:val="000000"/>
                <w:sz w:val="22"/>
                <w:szCs w:val="22"/>
              </w:rPr>
              <w:t>58</w:t>
            </w:r>
          </w:p>
          <w:p w14:paraId="46BD0493" w14:textId="77777777" w:rsidR="00B05BF5" w:rsidRPr="00B05BF5" w:rsidRDefault="00B05BF5" w:rsidP="00F922CD">
            <w:pPr>
              <w:pBdr>
                <w:top w:val="nil"/>
                <w:left w:val="nil"/>
                <w:bottom w:val="nil"/>
                <w:right w:val="nil"/>
                <w:between w:val="nil"/>
              </w:pBdr>
              <w:spacing w:after="200" w:line="360" w:lineRule="auto"/>
              <w:jc w:val="center"/>
              <w:rPr>
                <w:rFonts w:eastAsia="Times New Roman"/>
                <w:color w:val="000000"/>
              </w:rPr>
            </w:pPr>
            <w:r w:rsidRPr="00B05BF5">
              <w:rPr>
                <w:rFonts w:eastAsia="Times New Roman"/>
                <w:color w:val="000000"/>
                <w:sz w:val="22"/>
                <w:szCs w:val="22"/>
              </w:rPr>
              <w:t>42</w:t>
            </w:r>
          </w:p>
        </w:tc>
      </w:tr>
      <w:tr w:rsidR="00B05BF5" w:rsidRPr="00B05BF5" w14:paraId="060F0132" w14:textId="77777777" w:rsidTr="00B05BF5">
        <w:trPr>
          <w:trHeight w:val="20"/>
          <w:jc w:val="center"/>
        </w:trPr>
        <w:tc>
          <w:tcPr>
            <w:tcW w:w="0" w:type="auto"/>
            <w:tcBorders>
              <w:left w:val="nil"/>
              <w:right w:val="nil"/>
            </w:tcBorders>
          </w:tcPr>
          <w:p w14:paraId="3736352E" w14:textId="77777777" w:rsidR="00B05BF5" w:rsidRPr="00B05BF5" w:rsidRDefault="00B05BF5" w:rsidP="00F922CD">
            <w:pPr>
              <w:pBdr>
                <w:top w:val="nil"/>
                <w:left w:val="nil"/>
                <w:bottom w:val="nil"/>
                <w:right w:val="nil"/>
                <w:between w:val="nil"/>
              </w:pBdr>
              <w:spacing w:after="200" w:line="360" w:lineRule="auto"/>
              <w:jc w:val="both"/>
              <w:rPr>
                <w:rFonts w:eastAsia="Times New Roman"/>
                <w:b/>
                <w:color w:val="000000"/>
              </w:rPr>
            </w:pPr>
            <w:r w:rsidRPr="00B05BF5">
              <w:rPr>
                <w:rFonts w:eastAsia="Times New Roman"/>
                <w:b/>
                <w:color w:val="000000"/>
                <w:sz w:val="22"/>
                <w:szCs w:val="22"/>
              </w:rPr>
              <w:t>Total</w:t>
            </w:r>
          </w:p>
        </w:tc>
        <w:tc>
          <w:tcPr>
            <w:tcW w:w="0" w:type="auto"/>
            <w:tcBorders>
              <w:left w:val="nil"/>
              <w:right w:val="nil"/>
            </w:tcBorders>
          </w:tcPr>
          <w:p w14:paraId="35A2E5C7"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r w:rsidRPr="00B05BF5">
              <w:rPr>
                <w:rFonts w:eastAsia="Times New Roman"/>
                <w:b/>
                <w:color w:val="000000"/>
                <w:sz w:val="22"/>
                <w:szCs w:val="22"/>
              </w:rPr>
              <w:t>50</w:t>
            </w:r>
          </w:p>
        </w:tc>
        <w:tc>
          <w:tcPr>
            <w:tcW w:w="0" w:type="auto"/>
            <w:tcBorders>
              <w:left w:val="nil"/>
              <w:right w:val="nil"/>
            </w:tcBorders>
          </w:tcPr>
          <w:p w14:paraId="4555C262"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r w:rsidRPr="00B05BF5">
              <w:rPr>
                <w:rFonts w:eastAsia="Times New Roman"/>
                <w:b/>
                <w:color w:val="000000"/>
                <w:sz w:val="22"/>
                <w:szCs w:val="22"/>
              </w:rPr>
              <w:t>100</w:t>
            </w:r>
          </w:p>
        </w:tc>
      </w:tr>
    </w:tbl>
    <w:p w14:paraId="1699847F" w14:textId="7CFB3683" w:rsidR="00B05BF5" w:rsidRDefault="00B05BF5" w:rsidP="00B05BF5">
      <w:pPr>
        <w:pStyle w:val="ListParagraph"/>
        <w:pBdr>
          <w:top w:val="nil"/>
          <w:left w:val="nil"/>
          <w:bottom w:val="nil"/>
          <w:right w:val="nil"/>
          <w:between w:val="nil"/>
        </w:pBdr>
        <w:ind w:left="0"/>
        <w:jc w:val="center"/>
        <w:rPr>
          <w:rFonts w:eastAsia="Times New Roman"/>
          <w:bCs/>
          <w:color w:val="000000"/>
          <w:sz w:val="22"/>
          <w:szCs w:val="22"/>
          <w:lang w:val="id-ID"/>
        </w:rPr>
      </w:pPr>
      <w:r w:rsidRPr="00B05BF5">
        <w:rPr>
          <w:rFonts w:eastAsia="Times New Roman"/>
          <w:bCs/>
          <w:color w:val="000000"/>
          <w:sz w:val="22"/>
          <w:szCs w:val="22"/>
          <w:lang w:val="id-ID"/>
        </w:rPr>
        <w:t xml:space="preserve">     Sumber: Data Primer,2020</w:t>
      </w:r>
    </w:p>
    <w:p w14:paraId="3B08FFE5" w14:textId="6B06DDA4" w:rsidR="00B05BF5" w:rsidRPr="007342B5" w:rsidRDefault="00B05BF5" w:rsidP="00B05BF5">
      <w:pPr>
        <w:pStyle w:val="ListParagraph"/>
        <w:pBdr>
          <w:top w:val="nil"/>
          <w:left w:val="nil"/>
          <w:bottom w:val="nil"/>
          <w:right w:val="nil"/>
          <w:between w:val="nil"/>
        </w:pBdr>
        <w:ind w:left="0"/>
        <w:jc w:val="center"/>
        <w:rPr>
          <w:rFonts w:eastAsia="Times New Roman"/>
          <w:bCs/>
          <w:color w:val="000000"/>
          <w:sz w:val="22"/>
          <w:szCs w:val="22"/>
          <w:lang w:val="id-ID"/>
        </w:rPr>
      </w:pPr>
    </w:p>
    <w:p w14:paraId="25E05C10" w14:textId="2B38A4D6" w:rsidR="00B05BF5" w:rsidRDefault="00B05BF5" w:rsidP="00B05BF5">
      <w:pPr>
        <w:pBdr>
          <w:top w:val="nil"/>
          <w:left w:val="nil"/>
          <w:bottom w:val="nil"/>
          <w:right w:val="nil"/>
          <w:between w:val="nil"/>
        </w:pBdr>
        <w:spacing w:line="276" w:lineRule="auto"/>
        <w:jc w:val="both"/>
        <w:rPr>
          <w:rFonts w:eastAsia="Times New Roman"/>
          <w:b/>
          <w:color w:val="000000"/>
          <w:sz w:val="22"/>
          <w:szCs w:val="22"/>
          <w:lang w:val="id-ID"/>
        </w:rPr>
        <w:sectPr w:rsidR="00B05BF5" w:rsidSect="00B05BF5">
          <w:type w:val="continuous"/>
          <w:pgSz w:w="11907" w:h="16840" w:code="9"/>
          <w:pgMar w:top="1134" w:right="1134" w:bottom="1134" w:left="1134" w:header="709" w:footer="709" w:gutter="0"/>
          <w:cols w:space="708"/>
          <w:docGrid w:linePitch="360"/>
        </w:sectPr>
      </w:pPr>
    </w:p>
    <w:p w14:paraId="519A856D" w14:textId="2C476412" w:rsidR="007342B5" w:rsidRDefault="00B05BF5" w:rsidP="00B05BF5">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B05BF5">
        <w:rPr>
          <w:rFonts w:eastAsia="Times New Roman"/>
          <w:bCs/>
          <w:color w:val="000000"/>
          <w:sz w:val="22"/>
          <w:szCs w:val="22"/>
          <w:lang w:val="id-ID"/>
        </w:rPr>
        <w:t xml:space="preserve">Tabel 5. </w:t>
      </w:r>
      <w:proofErr w:type="spellStart"/>
      <w:r w:rsidRPr="00B05BF5">
        <w:rPr>
          <w:rFonts w:eastAsia="Times New Roman"/>
          <w:bCs/>
          <w:color w:val="000000"/>
          <w:sz w:val="22"/>
          <w:szCs w:val="22"/>
          <w:lang w:val="id-ID"/>
        </w:rPr>
        <w:t>Menunjukan</w:t>
      </w:r>
      <w:proofErr w:type="spellEnd"/>
      <w:r w:rsidRPr="00B05BF5">
        <w:rPr>
          <w:rFonts w:eastAsia="Times New Roman"/>
          <w:bCs/>
          <w:color w:val="000000"/>
          <w:sz w:val="22"/>
          <w:szCs w:val="22"/>
          <w:lang w:val="id-ID"/>
        </w:rPr>
        <w:t xml:space="preserve"> bahwa dari 50 responden yang diteliti, pekerja yang memiliki denyut nadi normal memiliki jumlah persentase tertinggi sebanyak 29 responden (58%).</w:t>
      </w:r>
    </w:p>
    <w:p w14:paraId="5E19AF24" w14:textId="77777777" w:rsidR="00B05BF5" w:rsidRDefault="00B05BF5" w:rsidP="00B05BF5">
      <w:pPr>
        <w:pBdr>
          <w:top w:val="nil"/>
          <w:left w:val="nil"/>
          <w:bottom w:val="nil"/>
          <w:right w:val="nil"/>
          <w:between w:val="nil"/>
        </w:pBdr>
        <w:spacing w:line="276" w:lineRule="auto"/>
        <w:ind w:firstLine="142"/>
        <w:jc w:val="center"/>
        <w:rPr>
          <w:rFonts w:eastAsia="Times New Roman"/>
          <w:bCs/>
          <w:color w:val="000000"/>
          <w:sz w:val="22"/>
          <w:szCs w:val="22"/>
          <w:lang w:val="id-ID"/>
        </w:rPr>
        <w:sectPr w:rsidR="00B05BF5" w:rsidSect="00CD0663">
          <w:type w:val="continuous"/>
          <w:pgSz w:w="11907" w:h="16840" w:code="9"/>
          <w:pgMar w:top="1134" w:right="1134" w:bottom="1134" w:left="1134" w:header="709" w:footer="709" w:gutter="0"/>
          <w:cols w:num="2" w:space="708"/>
          <w:docGrid w:linePitch="360"/>
        </w:sectPr>
      </w:pPr>
    </w:p>
    <w:p w14:paraId="49D6CBFF" w14:textId="505CDE16" w:rsidR="00B05BF5" w:rsidRDefault="00B05BF5" w:rsidP="00B05BF5">
      <w:pPr>
        <w:pBdr>
          <w:top w:val="nil"/>
          <w:left w:val="nil"/>
          <w:bottom w:val="nil"/>
          <w:right w:val="nil"/>
          <w:between w:val="nil"/>
        </w:pBdr>
        <w:spacing w:line="276" w:lineRule="auto"/>
        <w:ind w:firstLine="142"/>
        <w:jc w:val="center"/>
        <w:rPr>
          <w:rFonts w:eastAsia="Times New Roman"/>
          <w:bCs/>
          <w:color w:val="000000"/>
          <w:sz w:val="22"/>
          <w:szCs w:val="22"/>
          <w:lang w:val="id-ID"/>
        </w:rPr>
      </w:pPr>
    </w:p>
    <w:p w14:paraId="15C0D3C7" w14:textId="5854A3E4" w:rsidR="00B05BF5" w:rsidRDefault="00B05BF5" w:rsidP="00B05BF5">
      <w:pPr>
        <w:pBdr>
          <w:top w:val="nil"/>
          <w:left w:val="nil"/>
          <w:bottom w:val="nil"/>
          <w:right w:val="nil"/>
          <w:between w:val="nil"/>
        </w:pBdr>
        <w:spacing w:line="276" w:lineRule="auto"/>
        <w:ind w:firstLine="142"/>
        <w:jc w:val="center"/>
        <w:rPr>
          <w:rFonts w:eastAsia="Times New Roman"/>
          <w:bCs/>
          <w:color w:val="000000"/>
          <w:sz w:val="22"/>
          <w:szCs w:val="22"/>
          <w:lang w:val="id-ID"/>
        </w:rPr>
      </w:pPr>
      <w:r w:rsidRPr="00B05BF5">
        <w:rPr>
          <w:rFonts w:eastAsia="Times New Roman"/>
          <w:bCs/>
          <w:color w:val="000000"/>
          <w:sz w:val="22"/>
          <w:szCs w:val="22"/>
          <w:lang w:val="id-ID"/>
        </w:rPr>
        <w:t xml:space="preserve">Tabel 6. Distribusi Responden Menurut Kategori Waktu Kerja pada Karyawan </w:t>
      </w:r>
      <w:proofErr w:type="spellStart"/>
      <w:r w:rsidRPr="00B05BF5">
        <w:rPr>
          <w:rFonts w:eastAsia="Times New Roman"/>
          <w:bCs/>
          <w:color w:val="000000"/>
          <w:sz w:val="22"/>
          <w:szCs w:val="22"/>
          <w:lang w:val="id-ID"/>
        </w:rPr>
        <w:t>Dazzle</w:t>
      </w:r>
      <w:proofErr w:type="spellEnd"/>
      <w:r w:rsidRPr="00B05BF5">
        <w:rPr>
          <w:rFonts w:eastAsia="Times New Roman"/>
          <w:bCs/>
          <w:color w:val="000000"/>
          <w:sz w:val="22"/>
          <w:szCs w:val="22"/>
          <w:lang w:val="id-ID"/>
        </w:rPr>
        <w:t xml:space="preserve"> Wilayah Kabupaten Sleman </w:t>
      </w:r>
      <w:r>
        <w:rPr>
          <w:rFonts w:eastAsia="Times New Roman"/>
          <w:bCs/>
          <w:color w:val="000000"/>
          <w:sz w:val="22"/>
          <w:szCs w:val="22"/>
          <w:lang w:val="id-ID"/>
        </w:rPr>
        <w:t>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9"/>
        <w:gridCol w:w="1158"/>
        <w:gridCol w:w="1640"/>
      </w:tblGrid>
      <w:tr w:rsidR="00B05BF5" w:rsidRPr="00B05BF5" w14:paraId="592E7AC5" w14:textId="77777777" w:rsidTr="00B05BF5">
        <w:trPr>
          <w:trHeight w:val="20"/>
          <w:jc w:val="center"/>
        </w:trPr>
        <w:tc>
          <w:tcPr>
            <w:tcW w:w="0" w:type="auto"/>
            <w:tcBorders>
              <w:left w:val="nil"/>
              <w:right w:val="nil"/>
            </w:tcBorders>
          </w:tcPr>
          <w:p w14:paraId="47183F29" w14:textId="77777777" w:rsidR="00B05BF5" w:rsidRPr="00B05BF5" w:rsidRDefault="00B05BF5" w:rsidP="00F922CD">
            <w:pPr>
              <w:pBdr>
                <w:top w:val="nil"/>
                <w:left w:val="nil"/>
                <w:bottom w:val="nil"/>
                <w:right w:val="nil"/>
                <w:between w:val="nil"/>
              </w:pBdr>
              <w:spacing w:after="200" w:line="360" w:lineRule="auto"/>
              <w:jc w:val="both"/>
              <w:rPr>
                <w:rFonts w:eastAsia="Times New Roman"/>
                <w:color w:val="000000"/>
              </w:rPr>
            </w:pPr>
            <w:r w:rsidRPr="00B05BF5">
              <w:rPr>
                <w:rFonts w:eastAsia="Times New Roman"/>
                <w:b/>
                <w:color w:val="000000"/>
                <w:sz w:val="22"/>
                <w:szCs w:val="22"/>
              </w:rPr>
              <w:t xml:space="preserve">Waktu </w:t>
            </w:r>
            <w:proofErr w:type="spellStart"/>
            <w:r w:rsidRPr="00B05BF5">
              <w:rPr>
                <w:rFonts w:eastAsia="Times New Roman"/>
                <w:b/>
                <w:color w:val="000000"/>
                <w:sz w:val="22"/>
                <w:szCs w:val="22"/>
              </w:rPr>
              <w:t>Kerja</w:t>
            </w:r>
            <w:proofErr w:type="spellEnd"/>
          </w:p>
        </w:tc>
        <w:tc>
          <w:tcPr>
            <w:tcW w:w="0" w:type="auto"/>
            <w:tcBorders>
              <w:left w:val="nil"/>
              <w:right w:val="nil"/>
            </w:tcBorders>
          </w:tcPr>
          <w:p w14:paraId="083BD1C7"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proofErr w:type="spellStart"/>
            <w:r w:rsidRPr="00B05BF5">
              <w:rPr>
                <w:rFonts w:eastAsia="Times New Roman"/>
                <w:b/>
                <w:color w:val="000000"/>
                <w:sz w:val="22"/>
                <w:szCs w:val="22"/>
              </w:rPr>
              <w:t>Frekuensi</w:t>
            </w:r>
            <w:proofErr w:type="spellEnd"/>
          </w:p>
        </w:tc>
        <w:tc>
          <w:tcPr>
            <w:tcW w:w="0" w:type="auto"/>
            <w:tcBorders>
              <w:left w:val="nil"/>
              <w:right w:val="nil"/>
            </w:tcBorders>
          </w:tcPr>
          <w:p w14:paraId="79EB7683"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proofErr w:type="spellStart"/>
            <w:r w:rsidRPr="00B05BF5">
              <w:rPr>
                <w:rFonts w:eastAsia="Times New Roman"/>
                <w:b/>
                <w:color w:val="000000"/>
                <w:sz w:val="22"/>
                <w:szCs w:val="22"/>
              </w:rPr>
              <w:t>Persentase</w:t>
            </w:r>
            <w:proofErr w:type="spellEnd"/>
            <w:r w:rsidRPr="00B05BF5">
              <w:rPr>
                <w:rFonts w:eastAsia="Times New Roman"/>
                <w:b/>
                <w:color w:val="000000"/>
                <w:sz w:val="22"/>
                <w:szCs w:val="22"/>
              </w:rPr>
              <w:t xml:space="preserve"> (%)</w:t>
            </w:r>
          </w:p>
        </w:tc>
      </w:tr>
      <w:tr w:rsidR="00B05BF5" w:rsidRPr="00B05BF5" w14:paraId="47960C36" w14:textId="77777777" w:rsidTr="00B05BF5">
        <w:trPr>
          <w:trHeight w:val="20"/>
          <w:jc w:val="center"/>
        </w:trPr>
        <w:tc>
          <w:tcPr>
            <w:tcW w:w="0" w:type="auto"/>
            <w:tcBorders>
              <w:left w:val="nil"/>
              <w:right w:val="nil"/>
            </w:tcBorders>
          </w:tcPr>
          <w:p w14:paraId="6728C915" w14:textId="77777777" w:rsidR="00B05BF5" w:rsidRPr="00B05BF5" w:rsidRDefault="00000000" w:rsidP="00F922CD">
            <w:pPr>
              <w:pBdr>
                <w:top w:val="nil"/>
                <w:left w:val="nil"/>
                <w:bottom w:val="nil"/>
                <w:right w:val="nil"/>
                <w:between w:val="nil"/>
              </w:pBdr>
              <w:spacing w:line="360" w:lineRule="auto"/>
              <w:jc w:val="both"/>
              <w:rPr>
                <w:rFonts w:eastAsia="Times New Roman"/>
                <w:color w:val="000000"/>
              </w:rPr>
            </w:pPr>
            <w:sdt>
              <w:sdtPr>
                <w:rPr>
                  <w:sz w:val="22"/>
                  <w:szCs w:val="22"/>
                </w:rPr>
                <w:tag w:val="goog_rdk_4"/>
                <w:id w:val="-1017536154"/>
              </w:sdtPr>
              <w:sdtContent>
                <w:proofErr w:type="spellStart"/>
                <w:r w:rsidR="00B05BF5" w:rsidRPr="00B05BF5">
                  <w:rPr>
                    <w:rFonts w:eastAsia="Gungsuh"/>
                    <w:color w:val="000000"/>
                    <w:sz w:val="22"/>
                    <w:szCs w:val="22"/>
                  </w:rPr>
                  <w:t>Tidak</w:t>
                </w:r>
                <w:proofErr w:type="spellEnd"/>
                <w:r w:rsidR="00B05BF5" w:rsidRPr="00B05BF5">
                  <w:rPr>
                    <w:rFonts w:eastAsia="Gungsuh"/>
                    <w:color w:val="000000"/>
                    <w:sz w:val="22"/>
                    <w:szCs w:val="22"/>
                  </w:rPr>
                  <w:t xml:space="preserve"> </w:t>
                </w:r>
                <w:proofErr w:type="spellStart"/>
                <w:r w:rsidR="00B05BF5" w:rsidRPr="00B05BF5">
                  <w:rPr>
                    <w:rFonts w:eastAsia="Gungsuh"/>
                    <w:color w:val="000000"/>
                    <w:sz w:val="22"/>
                    <w:szCs w:val="22"/>
                  </w:rPr>
                  <w:t>berisiko</w:t>
                </w:r>
                <w:proofErr w:type="spellEnd"/>
                <w:r w:rsidR="00B05BF5" w:rsidRPr="00B05BF5">
                  <w:rPr>
                    <w:rFonts w:eastAsia="Gungsuh"/>
                    <w:color w:val="000000"/>
                    <w:sz w:val="22"/>
                    <w:szCs w:val="22"/>
                  </w:rPr>
                  <w:t xml:space="preserve"> ≤ 8 jam</w:t>
                </w:r>
              </w:sdtContent>
            </w:sdt>
          </w:p>
          <w:p w14:paraId="22B70B97" w14:textId="77777777" w:rsidR="00B05BF5" w:rsidRPr="00B05BF5" w:rsidRDefault="00B05BF5" w:rsidP="00F922CD">
            <w:pPr>
              <w:pBdr>
                <w:top w:val="nil"/>
                <w:left w:val="nil"/>
                <w:bottom w:val="nil"/>
                <w:right w:val="nil"/>
                <w:between w:val="nil"/>
              </w:pBdr>
              <w:spacing w:after="200" w:line="360" w:lineRule="auto"/>
              <w:jc w:val="both"/>
              <w:rPr>
                <w:rFonts w:eastAsia="Times New Roman"/>
                <w:color w:val="000000"/>
              </w:rPr>
            </w:pPr>
            <w:proofErr w:type="spellStart"/>
            <w:r w:rsidRPr="00B05BF5">
              <w:rPr>
                <w:rFonts w:eastAsia="Times New Roman"/>
                <w:color w:val="000000"/>
                <w:sz w:val="22"/>
                <w:szCs w:val="22"/>
              </w:rPr>
              <w:t>Berisiko</w:t>
            </w:r>
            <w:proofErr w:type="spellEnd"/>
            <w:r w:rsidRPr="00B05BF5">
              <w:rPr>
                <w:rFonts w:eastAsia="Times New Roman"/>
                <w:color w:val="000000"/>
                <w:sz w:val="22"/>
                <w:szCs w:val="22"/>
              </w:rPr>
              <w:t xml:space="preserve"> &gt; 8 jam</w:t>
            </w:r>
          </w:p>
        </w:tc>
        <w:tc>
          <w:tcPr>
            <w:tcW w:w="0" w:type="auto"/>
            <w:tcBorders>
              <w:left w:val="nil"/>
              <w:right w:val="nil"/>
            </w:tcBorders>
          </w:tcPr>
          <w:p w14:paraId="634454FA" w14:textId="77777777" w:rsidR="00B05BF5" w:rsidRPr="00B05BF5" w:rsidRDefault="00B05BF5" w:rsidP="00F922CD">
            <w:pPr>
              <w:pBdr>
                <w:top w:val="nil"/>
                <w:left w:val="nil"/>
                <w:bottom w:val="nil"/>
                <w:right w:val="nil"/>
                <w:between w:val="nil"/>
              </w:pBdr>
              <w:spacing w:line="360" w:lineRule="auto"/>
              <w:jc w:val="center"/>
              <w:rPr>
                <w:rFonts w:eastAsia="Times New Roman"/>
                <w:color w:val="000000"/>
              </w:rPr>
            </w:pPr>
            <w:r w:rsidRPr="00B05BF5">
              <w:rPr>
                <w:rFonts w:eastAsia="Times New Roman"/>
                <w:color w:val="000000"/>
                <w:sz w:val="22"/>
                <w:szCs w:val="22"/>
              </w:rPr>
              <w:t>21</w:t>
            </w:r>
          </w:p>
          <w:p w14:paraId="4F7CF2B4" w14:textId="77777777" w:rsidR="00B05BF5" w:rsidRPr="00B05BF5" w:rsidRDefault="00B05BF5" w:rsidP="00F922CD">
            <w:pPr>
              <w:pBdr>
                <w:top w:val="nil"/>
                <w:left w:val="nil"/>
                <w:bottom w:val="nil"/>
                <w:right w:val="nil"/>
                <w:between w:val="nil"/>
              </w:pBdr>
              <w:spacing w:after="200" w:line="360" w:lineRule="auto"/>
              <w:jc w:val="center"/>
              <w:rPr>
                <w:rFonts w:eastAsia="Times New Roman"/>
                <w:color w:val="000000"/>
              </w:rPr>
            </w:pPr>
            <w:r w:rsidRPr="00B05BF5">
              <w:rPr>
                <w:rFonts w:eastAsia="Times New Roman"/>
                <w:color w:val="000000"/>
                <w:sz w:val="22"/>
                <w:szCs w:val="22"/>
              </w:rPr>
              <w:t>29</w:t>
            </w:r>
          </w:p>
        </w:tc>
        <w:tc>
          <w:tcPr>
            <w:tcW w:w="0" w:type="auto"/>
            <w:tcBorders>
              <w:left w:val="nil"/>
              <w:right w:val="nil"/>
            </w:tcBorders>
          </w:tcPr>
          <w:p w14:paraId="0777D536" w14:textId="77777777" w:rsidR="00B05BF5" w:rsidRPr="00B05BF5" w:rsidRDefault="00B05BF5" w:rsidP="00F922CD">
            <w:pPr>
              <w:pBdr>
                <w:top w:val="nil"/>
                <w:left w:val="nil"/>
                <w:bottom w:val="nil"/>
                <w:right w:val="nil"/>
                <w:between w:val="nil"/>
              </w:pBdr>
              <w:spacing w:line="360" w:lineRule="auto"/>
              <w:jc w:val="center"/>
              <w:rPr>
                <w:rFonts w:eastAsia="Times New Roman"/>
                <w:color w:val="000000"/>
              </w:rPr>
            </w:pPr>
            <w:r w:rsidRPr="00B05BF5">
              <w:rPr>
                <w:rFonts w:eastAsia="Times New Roman"/>
                <w:color w:val="000000"/>
                <w:sz w:val="22"/>
                <w:szCs w:val="22"/>
              </w:rPr>
              <w:t>42</w:t>
            </w:r>
          </w:p>
          <w:p w14:paraId="1B3B28B9" w14:textId="77777777" w:rsidR="00B05BF5" w:rsidRPr="00B05BF5" w:rsidRDefault="00B05BF5" w:rsidP="00F922CD">
            <w:pPr>
              <w:pBdr>
                <w:top w:val="nil"/>
                <w:left w:val="nil"/>
                <w:bottom w:val="nil"/>
                <w:right w:val="nil"/>
                <w:between w:val="nil"/>
              </w:pBdr>
              <w:spacing w:after="200" w:line="360" w:lineRule="auto"/>
              <w:jc w:val="center"/>
              <w:rPr>
                <w:rFonts w:eastAsia="Times New Roman"/>
                <w:color w:val="000000"/>
              </w:rPr>
            </w:pPr>
            <w:r w:rsidRPr="00B05BF5">
              <w:rPr>
                <w:rFonts w:eastAsia="Times New Roman"/>
                <w:color w:val="000000"/>
                <w:sz w:val="22"/>
                <w:szCs w:val="22"/>
              </w:rPr>
              <w:t>58</w:t>
            </w:r>
          </w:p>
        </w:tc>
      </w:tr>
      <w:tr w:rsidR="00B05BF5" w:rsidRPr="00B05BF5" w14:paraId="5DDBA495" w14:textId="77777777" w:rsidTr="00B05BF5">
        <w:trPr>
          <w:trHeight w:val="20"/>
          <w:jc w:val="center"/>
        </w:trPr>
        <w:tc>
          <w:tcPr>
            <w:tcW w:w="0" w:type="auto"/>
            <w:tcBorders>
              <w:left w:val="nil"/>
              <w:right w:val="nil"/>
            </w:tcBorders>
          </w:tcPr>
          <w:p w14:paraId="625F46A3" w14:textId="77777777" w:rsidR="00B05BF5" w:rsidRPr="00B05BF5" w:rsidRDefault="00B05BF5" w:rsidP="00F922CD">
            <w:pPr>
              <w:pBdr>
                <w:top w:val="nil"/>
                <w:left w:val="nil"/>
                <w:bottom w:val="nil"/>
                <w:right w:val="nil"/>
                <w:between w:val="nil"/>
              </w:pBdr>
              <w:spacing w:after="200" w:line="360" w:lineRule="auto"/>
              <w:jc w:val="both"/>
              <w:rPr>
                <w:rFonts w:eastAsia="Times New Roman"/>
                <w:b/>
                <w:color w:val="000000"/>
              </w:rPr>
            </w:pPr>
            <w:r w:rsidRPr="00B05BF5">
              <w:rPr>
                <w:rFonts w:eastAsia="Times New Roman"/>
                <w:b/>
                <w:color w:val="000000"/>
                <w:sz w:val="22"/>
                <w:szCs w:val="22"/>
              </w:rPr>
              <w:t>Total</w:t>
            </w:r>
          </w:p>
        </w:tc>
        <w:tc>
          <w:tcPr>
            <w:tcW w:w="0" w:type="auto"/>
            <w:tcBorders>
              <w:left w:val="nil"/>
              <w:right w:val="nil"/>
            </w:tcBorders>
          </w:tcPr>
          <w:p w14:paraId="7C25BEF1"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r w:rsidRPr="00B05BF5">
              <w:rPr>
                <w:rFonts w:eastAsia="Times New Roman"/>
                <w:b/>
                <w:color w:val="000000"/>
                <w:sz w:val="22"/>
                <w:szCs w:val="22"/>
              </w:rPr>
              <w:t>50</w:t>
            </w:r>
          </w:p>
        </w:tc>
        <w:tc>
          <w:tcPr>
            <w:tcW w:w="0" w:type="auto"/>
            <w:tcBorders>
              <w:left w:val="nil"/>
              <w:right w:val="nil"/>
            </w:tcBorders>
          </w:tcPr>
          <w:p w14:paraId="4F1B1AB0" w14:textId="77777777" w:rsidR="00B05BF5" w:rsidRPr="00B05BF5" w:rsidRDefault="00B05BF5" w:rsidP="00F922CD">
            <w:pPr>
              <w:pBdr>
                <w:top w:val="nil"/>
                <w:left w:val="nil"/>
                <w:bottom w:val="nil"/>
                <w:right w:val="nil"/>
                <w:between w:val="nil"/>
              </w:pBdr>
              <w:spacing w:after="200" w:line="360" w:lineRule="auto"/>
              <w:jc w:val="center"/>
              <w:rPr>
                <w:rFonts w:eastAsia="Times New Roman"/>
                <w:b/>
                <w:color w:val="000000"/>
              </w:rPr>
            </w:pPr>
            <w:r w:rsidRPr="00B05BF5">
              <w:rPr>
                <w:rFonts w:eastAsia="Times New Roman"/>
                <w:b/>
                <w:color w:val="000000"/>
                <w:sz w:val="22"/>
                <w:szCs w:val="22"/>
              </w:rPr>
              <w:t>100</w:t>
            </w:r>
          </w:p>
        </w:tc>
      </w:tr>
    </w:tbl>
    <w:p w14:paraId="5CC43262" w14:textId="5A65F614" w:rsidR="00B05BF5" w:rsidRPr="00B05BF5" w:rsidRDefault="00B05BF5" w:rsidP="00B05BF5">
      <w:pPr>
        <w:pBdr>
          <w:top w:val="nil"/>
          <w:left w:val="nil"/>
          <w:bottom w:val="nil"/>
          <w:right w:val="nil"/>
          <w:between w:val="nil"/>
        </w:pBdr>
        <w:spacing w:line="276" w:lineRule="auto"/>
        <w:ind w:firstLine="142"/>
        <w:jc w:val="center"/>
        <w:rPr>
          <w:rFonts w:eastAsia="Times New Roman"/>
          <w:bCs/>
          <w:color w:val="000000"/>
          <w:sz w:val="22"/>
          <w:szCs w:val="22"/>
          <w:lang w:val="id-ID"/>
        </w:rPr>
      </w:pPr>
      <w:r w:rsidRPr="00B05BF5">
        <w:rPr>
          <w:rFonts w:eastAsia="Times New Roman"/>
          <w:bCs/>
          <w:color w:val="000000"/>
          <w:sz w:val="22"/>
          <w:szCs w:val="22"/>
          <w:lang w:val="id-ID"/>
        </w:rPr>
        <w:t>Sumber: Data primer,2020</w:t>
      </w:r>
    </w:p>
    <w:p w14:paraId="37814983" w14:textId="77777777" w:rsidR="00B05BF5" w:rsidRDefault="00B05BF5" w:rsidP="00A04602">
      <w:pPr>
        <w:pBdr>
          <w:top w:val="nil"/>
          <w:left w:val="nil"/>
          <w:bottom w:val="nil"/>
          <w:right w:val="nil"/>
          <w:between w:val="nil"/>
        </w:pBdr>
        <w:spacing w:line="276" w:lineRule="auto"/>
        <w:ind w:hanging="2"/>
        <w:jc w:val="both"/>
        <w:rPr>
          <w:rFonts w:eastAsia="Times New Roman"/>
          <w:b/>
          <w:color w:val="000000"/>
          <w:sz w:val="22"/>
          <w:szCs w:val="22"/>
          <w:lang w:val="id-ID"/>
        </w:rPr>
      </w:pPr>
    </w:p>
    <w:p w14:paraId="1A60EE9E" w14:textId="13AEE484" w:rsidR="00B05BF5" w:rsidRDefault="00B05BF5" w:rsidP="00A04602">
      <w:pPr>
        <w:pBdr>
          <w:top w:val="nil"/>
          <w:left w:val="nil"/>
          <w:bottom w:val="nil"/>
          <w:right w:val="nil"/>
          <w:between w:val="nil"/>
        </w:pBdr>
        <w:spacing w:line="276" w:lineRule="auto"/>
        <w:ind w:hanging="2"/>
        <w:jc w:val="both"/>
        <w:rPr>
          <w:rFonts w:eastAsia="Times New Roman"/>
          <w:b/>
          <w:color w:val="000000"/>
          <w:sz w:val="22"/>
          <w:szCs w:val="22"/>
          <w:lang w:val="id-ID"/>
        </w:rPr>
        <w:sectPr w:rsidR="00B05BF5" w:rsidSect="00B05BF5">
          <w:type w:val="continuous"/>
          <w:pgSz w:w="11907" w:h="16840" w:code="9"/>
          <w:pgMar w:top="1134" w:right="1134" w:bottom="1134" w:left="1134" w:header="709" w:footer="709" w:gutter="0"/>
          <w:cols w:space="708"/>
          <w:docGrid w:linePitch="360"/>
        </w:sectPr>
      </w:pPr>
    </w:p>
    <w:p w14:paraId="113D6B9B" w14:textId="5DF9A0A5" w:rsidR="00B05BF5" w:rsidRDefault="00B05BF5" w:rsidP="00B05BF5">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B05BF5">
        <w:rPr>
          <w:rFonts w:eastAsia="Times New Roman"/>
          <w:bCs/>
          <w:color w:val="000000"/>
          <w:sz w:val="22"/>
          <w:szCs w:val="22"/>
          <w:lang w:val="id-ID"/>
        </w:rPr>
        <w:t>Tabel 6. menunjukkan bahwa dari 50 responden yang diteliti, waktu kerja tertinggi yaitu pada pekerja yang berisiko memiliki waktu kerja &gt; 8 jam sebanyak 29 responden (58%).</w:t>
      </w:r>
    </w:p>
    <w:p w14:paraId="57463DD0" w14:textId="77777777" w:rsidR="00B05BF5" w:rsidRDefault="00B05BF5" w:rsidP="00B05BF5">
      <w:pPr>
        <w:pBdr>
          <w:top w:val="nil"/>
          <w:left w:val="nil"/>
          <w:bottom w:val="nil"/>
          <w:right w:val="nil"/>
          <w:between w:val="nil"/>
        </w:pBdr>
        <w:spacing w:line="276" w:lineRule="auto"/>
        <w:jc w:val="center"/>
        <w:rPr>
          <w:rFonts w:eastAsia="Times New Roman"/>
          <w:bCs/>
          <w:color w:val="000000"/>
          <w:sz w:val="22"/>
          <w:szCs w:val="22"/>
          <w:lang w:val="id-ID"/>
        </w:rPr>
        <w:sectPr w:rsidR="00B05BF5" w:rsidSect="00CD0663">
          <w:type w:val="continuous"/>
          <w:pgSz w:w="11907" w:h="16840" w:code="9"/>
          <w:pgMar w:top="1134" w:right="1134" w:bottom="1134" w:left="1134" w:header="709" w:footer="709" w:gutter="0"/>
          <w:cols w:num="2" w:space="708"/>
          <w:docGrid w:linePitch="360"/>
        </w:sectPr>
      </w:pPr>
    </w:p>
    <w:p w14:paraId="44CD41A4" w14:textId="77777777" w:rsidR="00B05BF5" w:rsidRDefault="00B05BF5" w:rsidP="00B05BF5">
      <w:pPr>
        <w:pBdr>
          <w:top w:val="nil"/>
          <w:left w:val="nil"/>
          <w:bottom w:val="nil"/>
          <w:right w:val="nil"/>
          <w:between w:val="nil"/>
        </w:pBdr>
        <w:spacing w:line="276" w:lineRule="auto"/>
        <w:jc w:val="center"/>
        <w:rPr>
          <w:rFonts w:eastAsia="Times New Roman"/>
          <w:bCs/>
          <w:color w:val="000000"/>
          <w:sz w:val="22"/>
          <w:szCs w:val="22"/>
          <w:lang w:val="id-ID"/>
        </w:rPr>
      </w:pPr>
    </w:p>
    <w:p w14:paraId="4C94B50E" w14:textId="6CB78BB9" w:rsidR="00B05BF5" w:rsidRDefault="00B05BF5" w:rsidP="00B05BF5">
      <w:pPr>
        <w:pBdr>
          <w:top w:val="nil"/>
          <w:left w:val="nil"/>
          <w:bottom w:val="nil"/>
          <w:right w:val="nil"/>
          <w:between w:val="nil"/>
        </w:pBdr>
        <w:spacing w:line="276" w:lineRule="auto"/>
        <w:jc w:val="center"/>
        <w:rPr>
          <w:rFonts w:eastAsia="Times New Roman"/>
          <w:bCs/>
          <w:color w:val="000000"/>
          <w:sz w:val="22"/>
          <w:szCs w:val="22"/>
          <w:lang w:val="id-ID"/>
        </w:rPr>
      </w:pPr>
      <w:r w:rsidRPr="00B05BF5">
        <w:rPr>
          <w:rFonts w:eastAsia="Times New Roman"/>
          <w:bCs/>
          <w:color w:val="000000"/>
          <w:sz w:val="22"/>
          <w:szCs w:val="22"/>
          <w:lang w:val="id-ID"/>
        </w:rPr>
        <w:t xml:space="preserve">Tabel 7. Distribusi Responden Menurut Kategori Perasaan Kelelahan pada Karyawan </w:t>
      </w:r>
      <w:proofErr w:type="spellStart"/>
      <w:r w:rsidRPr="00B05BF5">
        <w:rPr>
          <w:rFonts w:eastAsia="Times New Roman"/>
          <w:bCs/>
          <w:color w:val="000000"/>
          <w:sz w:val="22"/>
          <w:szCs w:val="22"/>
          <w:lang w:val="id-ID"/>
        </w:rPr>
        <w:t>Dazzle</w:t>
      </w:r>
      <w:proofErr w:type="spellEnd"/>
      <w:r w:rsidRPr="00B05BF5">
        <w:rPr>
          <w:rFonts w:eastAsia="Times New Roman"/>
          <w:bCs/>
          <w:color w:val="000000"/>
          <w:sz w:val="22"/>
          <w:szCs w:val="22"/>
          <w:lang w:val="id-ID"/>
        </w:rPr>
        <w:t xml:space="preserve"> Wilayah Kabupaten Sleman </w:t>
      </w:r>
      <w:r>
        <w:rPr>
          <w:rFonts w:eastAsia="Times New Roman"/>
          <w:bCs/>
          <w:color w:val="000000"/>
          <w:sz w:val="22"/>
          <w:szCs w:val="22"/>
          <w:lang w:val="id-ID"/>
        </w:rPr>
        <w:t>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51"/>
        <w:gridCol w:w="987"/>
        <w:gridCol w:w="1381"/>
      </w:tblGrid>
      <w:tr w:rsidR="00B05BF5" w:rsidRPr="00B05BF5" w14:paraId="0765F5D9" w14:textId="77777777" w:rsidTr="00B05BF5">
        <w:trPr>
          <w:trHeight w:val="20"/>
          <w:jc w:val="center"/>
        </w:trPr>
        <w:tc>
          <w:tcPr>
            <w:tcW w:w="0" w:type="auto"/>
            <w:tcBorders>
              <w:left w:val="nil"/>
              <w:right w:val="nil"/>
            </w:tcBorders>
          </w:tcPr>
          <w:p w14:paraId="2C566D03" w14:textId="77777777" w:rsidR="00B05BF5" w:rsidRPr="00B05BF5" w:rsidRDefault="00B05BF5" w:rsidP="00B05BF5">
            <w:pPr>
              <w:pBdr>
                <w:top w:val="nil"/>
                <w:left w:val="nil"/>
                <w:bottom w:val="nil"/>
                <w:right w:val="nil"/>
                <w:between w:val="nil"/>
              </w:pBdr>
              <w:spacing w:after="200"/>
              <w:jc w:val="both"/>
              <w:rPr>
                <w:rFonts w:eastAsia="Times New Roman"/>
                <w:b/>
                <w:color w:val="000000"/>
                <w:sz w:val="18"/>
                <w:szCs w:val="18"/>
              </w:rPr>
            </w:pPr>
            <w:proofErr w:type="spellStart"/>
            <w:r w:rsidRPr="00B05BF5">
              <w:rPr>
                <w:rFonts w:eastAsia="Times New Roman"/>
                <w:b/>
                <w:color w:val="000000"/>
                <w:sz w:val="18"/>
                <w:szCs w:val="18"/>
              </w:rPr>
              <w:t>Perasaan</w:t>
            </w:r>
            <w:proofErr w:type="spellEnd"/>
            <w:r w:rsidRPr="00B05BF5">
              <w:rPr>
                <w:rFonts w:eastAsia="Times New Roman"/>
                <w:b/>
                <w:color w:val="000000"/>
                <w:sz w:val="18"/>
                <w:szCs w:val="18"/>
              </w:rPr>
              <w:t xml:space="preserve"> </w:t>
            </w:r>
            <w:proofErr w:type="spellStart"/>
            <w:r w:rsidRPr="00B05BF5">
              <w:rPr>
                <w:rFonts w:eastAsia="Times New Roman"/>
                <w:b/>
                <w:color w:val="000000"/>
                <w:sz w:val="18"/>
                <w:szCs w:val="18"/>
              </w:rPr>
              <w:t>Kelelahan</w:t>
            </w:r>
            <w:proofErr w:type="spellEnd"/>
          </w:p>
        </w:tc>
        <w:tc>
          <w:tcPr>
            <w:tcW w:w="0" w:type="auto"/>
            <w:tcBorders>
              <w:left w:val="nil"/>
              <w:right w:val="nil"/>
            </w:tcBorders>
          </w:tcPr>
          <w:p w14:paraId="0AA0D779" w14:textId="77777777" w:rsidR="00B05BF5" w:rsidRPr="00B05BF5" w:rsidRDefault="00B05BF5" w:rsidP="00B05BF5">
            <w:pPr>
              <w:pBdr>
                <w:top w:val="nil"/>
                <w:left w:val="nil"/>
                <w:bottom w:val="nil"/>
                <w:right w:val="nil"/>
                <w:between w:val="nil"/>
              </w:pBdr>
              <w:spacing w:after="200"/>
              <w:jc w:val="center"/>
              <w:rPr>
                <w:rFonts w:eastAsia="Times New Roman"/>
                <w:b/>
                <w:color w:val="000000"/>
                <w:sz w:val="18"/>
                <w:szCs w:val="18"/>
              </w:rPr>
            </w:pPr>
            <w:proofErr w:type="spellStart"/>
            <w:r w:rsidRPr="00B05BF5">
              <w:rPr>
                <w:rFonts w:eastAsia="Times New Roman"/>
                <w:b/>
                <w:color w:val="000000"/>
                <w:sz w:val="18"/>
                <w:szCs w:val="18"/>
              </w:rPr>
              <w:t>Frekuensi</w:t>
            </w:r>
            <w:proofErr w:type="spellEnd"/>
          </w:p>
        </w:tc>
        <w:tc>
          <w:tcPr>
            <w:tcW w:w="0" w:type="auto"/>
            <w:tcBorders>
              <w:left w:val="nil"/>
              <w:right w:val="nil"/>
            </w:tcBorders>
          </w:tcPr>
          <w:p w14:paraId="5776E617" w14:textId="77777777" w:rsidR="00B05BF5" w:rsidRPr="00B05BF5" w:rsidRDefault="00B05BF5" w:rsidP="00B05BF5">
            <w:pPr>
              <w:pBdr>
                <w:top w:val="nil"/>
                <w:left w:val="nil"/>
                <w:bottom w:val="nil"/>
                <w:right w:val="nil"/>
                <w:between w:val="nil"/>
              </w:pBdr>
              <w:spacing w:after="200"/>
              <w:jc w:val="center"/>
              <w:rPr>
                <w:rFonts w:eastAsia="Times New Roman"/>
                <w:b/>
                <w:color w:val="000000"/>
                <w:sz w:val="18"/>
                <w:szCs w:val="18"/>
              </w:rPr>
            </w:pPr>
            <w:proofErr w:type="spellStart"/>
            <w:r w:rsidRPr="00B05BF5">
              <w:rPr>
                <w:rFonts w:eastAsia="Times New Roman"/>
                <w:b/>
                <w:color w:val="000000"/>
                <w:sz w:val="18"/>
                <w:szCs w:val="18"/>
              </w:rPr>
              <w:t>Persentase</w:t>
            </w:r>
            <w:proofErr w:type="spellEnd"/>
            <w:r w:rsidRPr="00B05BF5">
              <w:rPr>
                <w:rFonts w:eastAsia="Times New Roman"/>
                <w:b/>
                <w:color w:val="000000"/>
                <w:sz w:val="18"/>
                <w:szCs w:val="18"/>
              </w:rPr>
              <w:t xml:space="preserve"> (%)</w:t>
            </w:r>
          </w:p>
        </w:tc>
      </w:tr>
      <w:tr w:rsidR="00B05BF5" w:rsidRPr="00B05BF5" w14:paraId="1A0744A8" w14:textId="77777777" w:rsidTr="00B05BF5">
        <w:trPr>
          <w:trHeight w:val="20"/>
          <w:jc w:val="center"/>
        </w:trPr>
        <w:tc>
          <w:tcPr>
            <w:tcW w:w="0" w:type="auto"/>
            <w:tcBorders>
              <w:left w:val="nil"/>
              <w:right w:val="nil"/>
            </w:tcBorders>
          </w:tcPr>
          <w:p w14:paraId="6D95321D" w14:textId="77777777" w:rsidR="00B05BF5" w:rsidRPr="00B05BF5" w:rsidRDefault="00B05BF5" w:rsidP="00B05BF5">
            <w:pPr>
              <w:jc w:val="both"/>
              <w:rPr>
                <w:rFonts w:eastAsia="Times New Roman"/>
                <w:sz w:val="18"/>
                <w:szCs w:val="18"/>
              </w:rPr>
            </w:pPr>
            <w:proofErr w:type="spellStart"/>
            <w:r w:rsidRPr="00B05BF5">
              <w:rPr>
                <w:rFonts w:eastAsia="Times New Roman"/>
                <w:sz w:val="18"/>
                <w:szCs w:val="18"/>
              </w:rPr>
              <w:t>Tidak</w:t>
            </w:r>
            <w:proofErr w:type="spellEnd"/>
            <w:r w:rsidRPr="00B05BF5">
              <w:rPr>
                <w:rFonts w:eastAsia="Times New Roman"/>
                <w:sz w:val="18"/>
                <w:szCs w:val="18"/>
              </w:rPr>
              <w:t xml:space="preserve"> Lelah</w:t>
            </w:r>
          </w:p>
          <w:p w14:paraId="0FB069CA" w14:textId="77777777" w:rsidR="00B05BF5" w:rsidRPr="00B05BF5" w:rsidRDefault="00B05BF5" w:rsidP="00B05BF5">
            <w:pPr>
              <w:jc w:val="both"/>
              <w:rPr>
                <w:rFonts w:eastAsia="Times New Roman"/>
                <w:sz w:val="18"/>
                <w:szCs w:val="18"/>
              </w:rPr>
            </w:pPr>
            <w:r w:rsidRPr="00B05BF5">
              <w:rPr>
                <w:rFonts w:eastAsia="Times New Roman"/>
                <w:sz w:val="18"/>
                <w:szCs w:val="18"/>
              </w:rPr>
              <w:t>Lelah</w:t>
            </w:r>
          </w:p>
        </w:tc>
        <w:tc>
          <w:tcPr>
            <w:tcW w:w="0" w:type="auto"/>
            <w:tcBorders>
              <w:left w:val="nil"/>
              <w:right w:val="nil"/>
            </w:tcBorders>
          </w:tcPr>
          <w:p w14:paraId="7DD7298B" w14:textId="77777777" w:rsidR="00B05BF5" w:rsidRPr="00B05BF5" w:rsidRDefault="00B05BF5" w:rsidP="00B05BF5">
            <w:pPr>
              <w:pBdr>
                <w:top w:val="nil"/>
                <w:left w:val="nil"/>
                <w:bottom w:val="nil"/>
                <w:right w:val="nil"/>
                <w:between w:val="nil"/>
              </w:pBdr>
              <w:jc w:val="center"/>
              <w:rPr>
                <w:rFonts w:eastAsia="Times New Roman"/>
                <w:color w:val="000000"/>
                <w:sz w:val="18"/>
                <w:szCs w:val="18"/>
              </w:rPr>
            </w:pPr>
            <w:r w:rsidRPr="00B05BF5">
              <w:rPr>
                <w:rFonts w:eastAsia="Times New Roman"/>
                <w:color w:val="000000"/>
                <w:sz w:val="18"/>
                <w:szCs w:val="18"/>
              </w:rPr>
              <w:t>23</w:t>
            </w:r>
          </w:p>
          <w:p w14:paraId="4261BE6B" w14:textId="77777777" w:rsidR="00B05BF5" w:rsidRPr="00B05BF5" w:rsidRDefault="00B05BF5" w:rsidP="00B05BF5">
            <w:pPr>
              <w:pBdr>
                <w:top w:val="nil"/>
                <w:left w:val="nil"/>
                <w:bottom w:val="nil"/>
                <w:right w:val="nil"/>
                <w:between w:val="nil"/>
              </w:pBdr>
              <w:spacing w:after="200"/>
              <w:jc w:val="center"/>
              <w:rPr>
                <w:rFonts w:eastAsia="Times New Roman"/>
                <w:color w:val="000000"/>
                <w:sz w:val="18"/>
                <w:szCs w:val="18"/>
              </w:rPr>
            </w:pPr>
            <w:r w:rsidRPr="00B05BF5">
              <w:rPr>
                <w:rFonts w:eastAsia="Times New Roman"/>
                <w:color w:val="000000"/>
                <w:sz w:val="18"/>
                <w:szCs w:val="18"/>
              </w:rPr>
              <w:t>27</w:t>
            </w:r>
          </w:p>
        </w:tc>
        <w:tc>
          <w:tcPr>
            <w:tcW w:w="0" w:type="auto"/>
            <w:tcBorders>
              <w:left w:val="nil"/>
              <w:right w:val="nil"/>
            </w:tcBorders>
          </w:tcPr>
          <w:p w14:paraId="3AD2F1B4" w14:textId="77777777" w:rsidR="00B05BF5" w:rsidRPr="00B05BF5" w:rsidRDefault="00B05BF5" w:rsidP="00B05BF5">
            <w:pPr>
              <w:pBdr>
                <w:top w:val="nil"/>
                <w:left w:val="nil"/>
                <w:bottom w:val="nil"/>
                <w:right w:val="nil"/>
                <w:between w:val="nil"/>
              </w:pBdr>
              <w:jc w:val="center"/>
              <w:rPr>
                <w:rFonts w:eastAsia="Times New Roman"/>
                <w:color w:val="000000"/>
                <w:sz w:val="18"/>
                <w:szCs w:val="18"/>
              </w:rPr>
            </w:pPr>
            <w:r w:rsidRPr="00B05BF5">
              <w:rPr>
                <w:rFonts w:eastAsia="Times New Roman"/>
                <w:color w:val="000000"/>
                <w:sz w:val="18"/>
                <w:szCs w:val="18"/>
              </w:rPr>
              <w:t>46</w:t>
            </w:r>
          </w:p>
          <w:p w14:paraId="498F5045" w14:textId="77777777" w:rsidR="00B05BF5" w:rsidRPr="00B05BF5" w:rsidRDefault="00B05BF5" w:rsidP="00B05BF5">
            <w:pPr>
              <w:pBdr>
                <w:top w:val="nil"/>
                <w:left w:val="nil"/>
                <w:bottom w:val="nil"/>
                <w:right w:val="nil"/>
                <w:between w:val="nil"/>
              </w:pBdr>
              <w:spacing w:after="200"/>
              <w:jc w:val="center"/>
              <w:rPr>
                <w:rFonts w:eastAsia="Times New Roman"/>
                <w:color w:val="000000"/>
                <w:sz w:val="18"/>
                <w:szCs w:val="18"/>
              </w:rPr>
            </w:pPr>
            <w:r w:rsidRPr="00B05BF5">
              <w:rPr>
                <w:rFonts w:eastAsia="Times New Roman"/>
                <w:color w:val="000000"/>
                <w:sz w:val="18"/>
                <w:szCs w:val="18"/>
              </w:rPr>
              <w:t>54</w:t>
            </w:r>
          </w:p>
        </w:tc>
      </w:tr>
      <w:tr w:rsidR="00B05BF5" w:rsidRPr="00B05BF5" w14:paraId="67C7B48D" w14:textId="77777777" w:rsidTr="00B05BF5">
        <w:trPr>
          <w:trHeight w:val="20"/>
          <w:jc w:val="center"/>
        </w:trPr>
        <w:tc>
          <w:tcPr>
            <w:tcW w:w="0" w:type="auto"/>
            <w:tcBorders>
              <w:left w:val="nil"/>
              <w:right w:val="nil"/>
            </w:tcBorders>
          </w:tcPr>
          <w:p w14:paraId="23E18F7D" w14:textId="77777777" w:rsidR="00B05BF5" w:rsidRPr="00B05BF5" w:rsidRDefault="00B05BF5" w:rsidP="00B05BF5">
            <w:pPr>
              <w:jc w:val="both"/>
              <w:rPr>
                <w:rFonts w:eastAsia="Times New Roman"/>
                <w:b/>
                <w:sz w:val="18"/>
                <w:szCs w:val="18"/>
              </w:rPr>
            </w:pPr>
            <w:r w:rsidRPr="00B05BF5">
              <w:rPr>
                <w:rFonts w:eastAsia="Times New Roman"/>
                <w:b/>
                <w:sz w:val="18"/>
                <w:szCs w:val="18"/>
              </w:rPr>
              <w:t>Total</w:t>
            </w:r>
          </w:p>
        </w:tc>
        <w:tc>
          <w:tcPr>
            <w:tcW w:w="0" w:type="auto"/>
            <w:tcBorders>
              <w:left w:val="nil"/>
              <w:right w:val="nil"/>
            </w:tcBorders>
          </w:tcPr>
          <w:p w14:paraId="1F4A7991" w14:textId="77777777" w:rsidR="00B05BF5" w:rsidRPr="00B05BF5" w:rsidRDefault="00B05BF5" w:rsidP="00B05BF5">
            <w:pPr>
              <w:pBdr>
                <w:top w:val="nil"/>
                <w:left w:val="nil"/>
                <w:bottom w:val="nil"/>
                <w:right w:val="nil"/>
                <w:between w:val="nil"/>
              </w:pBdr>
              <w:spacing w:after="200"/>
              <w:jc w:val="center"/>
              <w:rPr>
                <w:rFonts w:eastAsia="Times New Roman"/>
                <w:b/>
                <w:color w:val="000000"/>
                <w:sz w:val="18"/>
                <w:szCs w:val="18"/>
              </w:rPr>
            </w:pPr>
            <w:r w:rsidRPr="00B05BF5">
              <w:rPr>
                <w:rFonts w:eastAsia="Times New Roman"/>
                <w:b/>
                <w:color w:val="000000"/>
                <w:sz w:val="18"/>
                <w:szCs w:val="18"/>
              </w:rPr>
              <w:t>50</w:t>
            </w:r>
          </w:p>
        </w:tc>
        <w:tc>
          <w:tcPr>
            <w:tcW w:w="0" w:type="auto"/>
            <w:tcBorders>
              <w:left w:val="nil"/>
              <w:right w:val="nil"/>
            </w:tcBorders>
          </w:tcPr>
          <w:p w14:paraId="07266A46" w14:textId="77777777" w:rsidR="00B05BF5" w:rsidRPr="00B05BF5" w:rsidRDefault="00B05BF5" w:rsidP="00B05BF5">
            <w:pPr>
              <w:pBdr>
                <w:top w:val="nil"/>
                <w:left w:val="nil"/>
                <w:bottom w:val="nil"/>
                <w:right w:val="nil"/>
                <w:between w:val="nil"/>
              </w:pBdr>
              <w:spacing w:after="200"/>
              <w:jc w:val="center"/>
              <w:rPr>
                <w:rFonts w:eastAsia="Times New Roman"/>
                <w:b/>
                <w:color w:val="000000"/>
                <w:sz w:val="18"/>
                <w:szCs w:val="18"/>
              </w:rPr>
            </w:pPr>
            <w:r w:rsidRPr="00B05BF5">
              <w:rPr>
                <w:rFonts w:eastAsia="Times New Roman"/>
                <w:b/>
                <w:color w:val="000000"/>
                <w:sz w:val="18"/>
                <w:szCs w:val="18"/>
              </w:rPr>
              <w:t>100</w:t>
            </w:r>
          </w:p>
        </w:tc>
      </w:tr>
    </w:tbl>
    <w:p w14:paraId="125EE42D" w14:textId="0B8DC6E6" w:rsidR="00B05BF5" w:rsidRDefault="00B05BF5" w:rsidP="00B05BF5">
      <w:pPr>
        <w:pBdr>
          <w:top w:val="nil"/>
          <w:left w:val="nil"/>
          <w:bottom w:val="nil"/>
          <w:right w:val="nil"/>
          <w:between w:val="nil"/>
        </w:pBdr>
        <w:spacing w:line="276" w:lineRule="auto"/>
        <w:jc w:val="center"/>
        <w:rPr>
          <w:rFonts w:eastAsia="Times New Roman"/>
          <w:bCs/>
          <w:color w:val="000000"/>
          <w:sz w:val="22"/>
          <w:szCs w:val="22"/>
          <w:lang w:val="id-ID"/>
        </w:rPr>
      </w:pPr>
      <w:r w:rsidRPr="00B05BF5">
        <w:rPr>
          <w:rFonts w:eastAsia="Times New Roman"/>
          <w:bCs/>
          <w:color w:val="000000"/>
          <w:sz w:val="22"/>
          <w:szCs w:val="22"/>
          <w:lang w:val="id-ID"/>
        </w:rPr>
        <w:t>Sumber: Data Primer,2020</w:t>
      </w:r>
    </w:p>
    <w:p w14:paraId="45BCFE82" w14:textId="77777777" w:rsidR="00B05BF5" w:rsidRDefault="00B05BF5" w:rsidP="00B05BF5">
      <w:pPr>
        <w:pBdr>
          <w:top w:val="nil"/>
          <w:left w:val="nil"/>
          <w:bottom w:val="nil"/>
          <w:right w:val="nil"/>
          <w:between w:val="nil"/>
        </w:pBdr>
        <w:spacing w:line="276" w:lineRule="auto"/>
        <w:jc w:val="center"/>
        <w:rPr>
          <w:rFonts w:eastAsia="Times New Roman"/>
          <w:bCs/>
          <w:color w:val="000000"/>
          <w:sz w:val="22"/>
          <w:szCs w:val="22"/>
          <w:lang w:val="id-ID"/>
        </w:rPr>
      </w:pPr>
    </w:p>
    <w:p w14:paraId="3CBE4794" w14:textId="77777777" w:rsidR="00B05BF5" w:rsidRDefault="00B05BF5" w:rsidP="00B05BF5">
      <w:pPr>
        <w:pBdr>
          <w:top w:val="nil"/>
          <w:left w:val="nil"/>
          <w:bottom w:val="nil"/>
          <w:right w:val="nil"/>
          <w:between w:val="nil"/>
        </w:pBdr>
        <w:spacing w:line="276" w:lineRule="auto"/>
        <w:jc w:val="both"/>
        <w:rPr>
          <w:rFonts w:eastAsia="Times New Roman"/>
          <w:bCs/>
          <w:color w:val="000000"/>
          <w:sz w:val="22"/>
          <w:szCs w:val="22"/>
          <w:lang w:val="id-ID"/>
        </w:rPr>
        <w:sectPr w:rsidR="00B05BF5" w:rsidSect="00B05BF5">
          <w:type w:val="continuous"/>
          <w:pgSz w:w="11907" w:h="16840" w:code="9"/>
          <w:pgMar w:top="1134" w:right="1134" w:bottom="1134" w:left="1134" w:header="709" w:footer="709" w:gutter="0"/>
          <w:cols w:space="708"/>
          <w:docGrid w:linePitch="360"/>
        </w:sectPr>
      </w:pPr>
    </w:p>
    <w:p w14:paraId="07C499FF" w14:textId="75546DA3" w:rsidR="00B05BF5" w:rsidRDefault="00B05BF5" w:rsidP="00B05BF5">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B05BF5">
        <w:rPr>
          <w:rFonts w:eastAsia="Times New Roman"/>
          <w:bCs/>
          <w:color w:val="000000"/>
          <w:sz w:val="22"/>
          <w:szCs w:val="22"/>
          <w:lang w:val="id-ID"/>
        </w:rPr>
        <w:t>Tabel 7. menunjukkan bahwa dari 60 responden yang diteliti, pekerja yang merasa lelah memiliki jumlah persentase tertinggi sebanyak 34 responden (57%).</w:t>
      </w:r>
    </w:p>
    <w:p w14:paraId="42FEEA65" w14:textId="67EAFD77" w:rsidR="00B05BF5" w:rsidRDefault="00B05BF5" w:rsidP="00B05BF5">
      <w:pPr>
        <w:pStyle w:val="ListParagraph"/>
        <w:numPr>
          <w:ilvl w:val="0"/>
          <w:numId w:val="13"/>
        </w:numPr>
        <w:pBdr>
          <w:top w:val="nil"/>
          <w:left w:val="nil"/>
          <w:bottom w:val="nil"/>
          <w:right w:val="nil"/>
          <w:between w:val="nil"/>
        </w:pBdr>
        <w:ind w:left="567" w:hanging="283"/>
        <w:jc w:val="both"/>
        <w:rPr>
          <w:rFonts w:eastAsia="Times New Roman"/>
          <w:bCs/>
          <w:color w:val="000000"/>
          <w:sz w:val="22"/>
          <w:szCs w:val="22"/>
          <w:lang w:val="id-ID"/>
        </w:rPr>
      </w:pPr>
      <w:r w:rsidRPr="00B05BF5">
        <w:rPr>
          <w:rFonts w:eastAsia="Times New Roman"/>
          <w:bCs/>
          <w:color w:val="000000"/>
          <w:sz w:val="22"/>
          <w:szCs w:val="22"/>
          <w:lang w:val="id-ID"/>
        </w:rPr>
        <w:t xml:space="preserve">Analisis </w:t>
      </w:r>
      <w:proofErr w:type="spellStart"/>
      <w:r w:rsidRPr="00B05BF5">
        <w:rPr>
          <w:rFonts w:eastAsia="Times New Roman"/>
          <w:bCs/>
          <w:color w:val="000000"/>
          <w:sz w:val="22"/>
          <w:szCs w:val="22"/>
          <w:lang w:val="id-ID"/>
        </w:rPr>
        <w:t>Bivariat</w:t>
      </w:r>
      <w:proofErr w:type="spellEnd"/>
    </w:p>
    <w:p w14:paraId="3AFB307F" w14:textId="77777777" w:rsidR="00A80166" w:rsidRDefault="00A80166" w:rsidP="00A80166">
      <w:pPr>
        <w:pStyle w:val="ListParagraph"/>
        <w:pBdr>
          <w:top w:val="nil"/>
          <w:left w:val="nil"/>
          <w:bottom w:val="nil"/>
          <w:right w:val="nil"/>
          <w:between w:val="nil"/>
        </w:pBdr>
        <w:ind w:left="567"/>
        <w:jc w:val="center"/>
        <w:rPr>
          <w:rFonts w:eastAsia="Times New Roman"/>
          <w:bCs/>
          <w:color w:val="000000"/>
          <w:sz w:val="22"/>
          <w:szCs w:val="22"/>
          <w:lang w:val="id-ID"/>
        </w:rPr>
        <w:sectPr w:rsidR="00A80166" w:rsidSect="00CD0663">
          <w:type w:val="continuous"/>
          <w:pgSz w:w="11907" w:h="16840" w:code="9"/>
          <w:pgMar w:top="1134" w:right="1134" w:bottom="1134" w:left="1134" w:header="709" w:footer="709" w:gutter="0"/>
          <w:cols w:num="2" w:space="708"/>
          <w:docGrid w:linePitch="360"/>
        </w:sectPr>
      </w:pPr>
    </w:p>
    <w:p w14:paraId="3D0ABEF5" w14:textId="3F0FE0F2" w:rsidR="00B05BF5" w:rsidRDefault="00B05BF5" w:rsidP="00A80166">
      <w:pPr>
        <w:pStyle w:val="ListParagraph"/>
        <w:pBdr>
          <w:top w:val="nil"/>
          <w:left w:val="nil"/>
          <w:bottom w:val="nil"/>
          <w:right w:val="nil"/>
          <w:between w:val="nil"/>
        </w:pBdr>
        <w:ind w:left="567"/>
        <w:jc w:val="center"/>
        <w:rPr>
          <w:rFonts w:eastAsia="Times New Roman"/>
          <w:bCs/>
          <w:color w:val="000000"/>
          <w:sz w:val="22"/>
          <w:szCs w:val="22"/>
          <w:lang w:val="id-ID"/>
        </w:rPr>
      </w:pPr>
    </w:p>
    <w:p w14:paraId="5F3580E6" w14:textId="5EC11662" w:rsidR="00A80166" w:rsidRDefault="00A80166" w:rsidP="00A80166">
      <w:pPr>
        <w:pStyle w:val="ListParagraph"/>
        <w:pBdr>
          <w:top w:val="nil"/>
          <w:left w:val="nil"/>
          <w:bottom w:val="nil"/>
          <w:right w:val="nil"/>
          <w:between w:val="nil"/>
        </w:pBdr>
        <w:ind w:left="567"/>
        <w:jc w:val="center"/>
        <w:rPr>
          <w:rFonts w:eastAsia="Times New Roman"/>
          <w:sz w:val="22"/>
          <w:szCs w:val="22"/>
          <w:lang w:val="id-ID"/>
        </w:rPr>
      </w:pPr>
      <w:r w:rsidRPr="00A80166">
        <w:rPr>
          <w:rFonts w:eastAsia="Times New Roman"/>
          <w:sz w:val="22"/>
          <w:szCs w:val="22"/>
          <w:lang w:val="id-ID"/>
        </w:rPr>
        <w:t xml:space="preserve">Tabel 8. Hubungan antara Beban Kerja Fisik dengan Perasaan Kelelahan pada Karyawan </w:t>
      </w:r>
      <w:proofErr w:type="spellStart"/>
      <w:r w:rsidRPr="00A80166">
        <w:rPr>
          <w:rFonts w:eastAsia="Times New Roman"/>
          <w:sz w:val="22"/>
          <w:szCs w:val="22"/>
          <w:lang w:val="id-ID"/>
        </w:rPr>
        <w:t>Dazzle</w:t>
      </w:r>
      <w:proofErr w:type="spellEnd"/>
      <w:r w:rsidRPr="00A80166">
        <w:rPr>
          <w:rFonts w:eastAsia="Times New Roman"/>
          <w:sz w:val="22"/>
          <w:szCs w:val="22"/>
          <w:lang w:val="id-ID"/>
        </w:rPr>
        <w:t xml:space="preserve"> Wilayah Kabupaten Sleman 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4"/>
        <w:gridCol w:w="634"/>
        <w:gridCol w:w="634"/>
        <w:gridCol w:w="481"/>
        <w:gridCol w:w="481"/>
        <w:gridCol w:w="416"/>
        <w:gridCol w:w="516"/>
        <w:gridCol w:w="850"/>
        <w:gridCol w:w="666"/>
        <w:gridCol w:w="1368"/>
      </w:tblGrid>
      <w:tr w:rsidR="00A80166" w:rsidRPr="00A80166" w14:paraId="57CE20C8" w14:textId="77777777" w:rsidTr="00A80166">
        <w:trPr>
          <w:trHeight w:val="20"/>
          <w:jc w:val="center"/>
        </w:trPr>
        <w:tc>
          <w:tcPr>
            <w:tcW w:w="0" w:type="auto"/>
            <w:vMerge w:val="restart"/>
            <w:tcBorders>
              <w:left w:val="nil"/>
              <w:right w:val="nil"/>
            </w:tcBorders>
          </w:tcPr>
          <w:p w14:paraId="2EF88602" w14:textId="77777777" w:rsidR="00A80166" w:rsidRPr="00FF14C5" w:rsidRDefault="00A80166" w:rsidP="00A80166">
            <w:pPr>
              <w:pBdr>
                <w:top w:val="nil"/>
                <w:left w:val="nil"/>
                <w:bottom w:val="nil"/>
                <w:right w:val="nil"/>
                <w:between w:val="nil"/>
              </w:pBdr>
              <w:jc w:val="center"/>
              <w:rPr>
                <w:rFonts w:eastAsia="Times New Roman"/>
                <w:b/>
                <w:color w:val="000000"/>
                <w:sz w:val="20"/>
                <w:szCs w:val="20"/>
                <w:lang w:val="id-ID"/>
              </w:rPr>
            </w:pPr>
          </w:p>
          <w:p w14:paraId="0F39B6E6"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r w:rsidRPr="00A80166">
              <w:rPr>
                <w:rFonts w:eastAsia="Times New Roman"/>
                <w:b/>
                <w:color w:val="000000"/>
                <w:sz w:val="20"/>
                <w:szCs w:val="20"/>
              </w:rPr>
              <w:t>Beban</w:t>
            </w:r>
          </w:p>
          <w:p w14:paraId="342A4390"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proofErr w:type="spellStart"/>
            <w:r w:rsidRPr="00A80166">
              <w:rPr>
                <w:rFonts w:eastAsia="Times New Roman"/>
                <w:b/>
                <w:color w:val="000000"/>
                <w:sz w:val="20"/>
                <w:szCs w:val="20"/>
              </w:rPr>
              <w:t>Kerja</w:t>
            </w:r>
            <w:proofErr w:type="spellEnd"/>
            <w:r w:rsidRPr="00A80166">
              <w:rPr>
                <w:rFonts w:eastAsia="Times New Roman"/>
                <w:b/>
                <w:color w:val="000000"/>
                <w:sz w:val="20"/>
                <w:szCs w:val="20"/>
              </w:rPr>
              <w:t xml:space="preserve"> </w:t>
            </w:r>
            <w:proofErr w:type="spellStart"/>
            <w:r w:rsidRPr="00A80166">
              <w:rPr>
                <w:rFonts w:eastAsia="Times New Roman"/>
                <w:b/>
                <w:color w:val="000000"/>
                <w:sz w:val="20"/>
                <w:szCs w:val="20"/>
              </w:rPr>
              <w:t>fisik</w:t>
            </w:r>
            <w:proofErr w:type="spellEnd"/>
          </w:p>
        </w:tc>
        <w:tc>
          <w:tcPr>
            <w:tcW w:w="0" w:type="auto"/>
            <w:gridSpan w:val="4"/>
            <w:tcBorders>
              <w:left w:val="nil"/>
              <w:right w:val="nil"/>
            </w:tcBorders>
          </w:tcPr>
          <w:p w14:paraId="546EB305"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p>
          <w:p w14:paraId="35D69A23"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proofErr w:type="spellStart"/>
            <w:r w:rsidRPr="00A80166">
              <w:rPr>
                <w:rFonts w:eastAsia="Times New Roman"/>
                <w:b/>
                <w:color w:val="000000"/>
                <w:sz w:val="20"/>
                <w:szCs w:val="20"/>
              </w:rPr>
              <w:t>Perasaan</w:t>
            </w:r>
            <w:proofErr w:type="spellEnd"/>
            <w:r w:rsidRPr="00A80166">
              <w:rPr>
                <w:rFonts w:eastAsia="Times New Roman"/>
                <w:b/>
                <w:color w:val="000000"/>
                <w:sz w:val="20"/>
                <w:szCs w:val="20"/>
              </w:rPr>
              <w:t xml:space="preserve"> </w:t>
            </w:r>
            <w:proofErr w:type="spellStart"/>
            <w:r w:rsidRPr="00A80166">
              <w:rPr>
                <w:rFonts w:eastAsia="Times New Roman"/>
                <w:b/>
                <w:color w:val="000000"/>
                <w:sz w:val="20"/>
                <w:szCs w:val="20"/>
              </w:rPr>
              <w:t>Kelelahan</w:t>
            </w:r>
            <w:proofErr w:type="spellEnd"/>
          </w:p>
        </w:tc>
        <w:tc>
          <w:tcPr>
            <w:tcW w:w="0" w:type="auto"/>
            <w:gridSpan w:val="2"/>
            <w:vMerge w:val="restart"/>
            <w:tcBorders>
              <w:left w:val="nil"/>
              <w:right w:val="nil"/>
            </w:tcBorders>
          </w:tcPr>
          <w:p w14:paraId="04E409F5"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p>
          <w:p w14:paraId="3B5EBC4B"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p>
          <w:p w14:paraId="3C6A5D3E"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Total</w:t>
            </w:r>
          </w:p>
        </w:tc>
        <w:tc>
          <w:tcPr>
            <w:tcW w:w="0" w:type="auto"/>
            <w:vMerge w:val="restart"/>
            <w:tcBorders>
              <w:left w:val="nil"/>
              <w:right w:val="nil"/>
            </w:tcBorders>
          </w:tcPr>
          <w:p w14:paraId="5787DEC0" w14:textId="77777777" w:rsidR="00A80166" w:rsidRPr="00A80166" w:rsidRDefault="00A80166" w:rsidP="00A80166">
            <w:pPr>
              <w:pBdr>
                <w:top w:val="nil"/>
                <w:left w:val="nil"/>
                <w:bottom w:val="nil"/>
                <w:right w:val="nil"/>
                <w:between w:val="nil"/>
              </w:pBdr>
              <w:jc w:val="center"/>
              <w:rPr>
                <w:rFonts w:eastAsia="Times New Roman"/>
                <w:b/>
                <w:i/>
                <w:color w:val="000000"/>
                <w:sz w:val="20"/>
                <w:szCs w:val="20"/>
              </w:rPr>
            </w:pPr>
          </w:p>
          <w:p w14:paraId="127953AE" w14:textId="77777777" w:rsidR="00A80166" w:rsidRPr="00A80166" w:rsidRDefault="00A80166" w:rsidP="00A80166">
            <w:pPr>
              <w:pBdr>
                <w:top w:val="nil"/>
                <w:left w:val="nil"/>
                <w:bottom w:val="nil"/>
                <w:right w:val="nil"/>
                <w:between w:val="nil"/>
              </w:pBdr>
              <w:jc w:val="center"/>
              <w:rPr>
                <w:rFonts w:eastAsia="Times New Roman"/>
                <w:b/>
                <w:i/>
                <w:color w:val="000000"/>
                <w:sz w:val="20"/>
                <w:szCs w:val="20"/>
              </w:rPr>
            </w:pPr>
          </w:p>
          <w:p w14:paraId="538BEB37" w14:textId="77777777" w:rsidR="00A80166" w:rsidRPr="00A80166" w:rsidRDefault="00A80166" w:rsidP="00A80166">
            <w:pPr>
              <w:pBdr>
                <w:top w:val="nil"/>
                <w:left w:val="nil"/>
                <w:bottom w:val="nil"/>
                <w:right w:val="nil"/>
                <w:between w:val="nil"/>
              </w:pBdr>
              <w:spacing w:after="200"/>
              <w:jc w:val="center"/>
              <w:rPr>
                <w:rFonts w:eastAsia="Times New Roman"/>
                <w:b/>
                <w:i/>
                <w:color w:val="000000"/>
                <w:sz w:val="20"/>
                <w:szCs w:val="20"/>
              </w:rPr>
            </w:pPr>
            <w:r w:rsidRPr="00A80166">
              <w:rPr>
                <w:rFonts w:eastAsia="Times New Roman"/>
                <w:b/>
                <w:i/>
                <w:color w:val="000000"/>
                <w:sz w:val="20"/>
                <w:szCs w:val="20"/>
              </w:rPr>
              <w:t>P-value</w:t>
            </w:r>
          </w:p>
        </w:tc>
        <w:tc>
          <w:tcPr>
            <w:tcW w:w="666" w:type="dxa"/>
            <w:vMerge w:val="restart"/>
            <w:tcBorders>
              <w:left w:val="nil"/>
              <w:right w:val="nil"/>
            </w:tcBorders>
          </w:tcPr>
          <w:p w14:paraId="39CB6EE1"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p>
          <w:p w14:paraId="4C6975AB"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p>
          <w:p w14:paraId="04D4095A"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RP</w:t>
            </w:r>
          </w:p>
        </w:tc>
        <w:tc>
          <w:tcPr>
            <w:tcW w:w="1368" w:type="dxa"/>
            <w:vMerge w:val="restart"/>
            <w:tcBorders>
              <w:left w:val="nil"/>
              <w:right w:val="nil"/>
            </w:tcBorders>
          </w:tcPr>
          <w:p w14:paraId="55776835"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p>
          <w:p w14:paraId="60E5A107"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p>
          <w:p w14:paraId="645F7956" w14:textId="77777777" w:rsidR="00A80166" w:rsidRPr="00A80166" w:rsidRDefault="00A80166" w:rsidP="00A80166">
            <w:pPr>
              <w:pBdr>
                <w:top w:val="nil"/>
                <w:left w:val="nil"/>
                <w:bottom w:val="nil"/>
                <w:right w:val="nil"/>
                <w:between w:val="nil"/>
              </w:pBdr>
              <w:jc w:val="center"/>
              <w:rPr>
                <w:rFonts w:eastAsia="Times New Roman"/>
                <w:b/>
                <w:color w:val="000000"/>
                <w:sz w:val="20"/>
                <w:szCs w:val="20"/>
              </w:rPr>
            </w:pPr>
            <w:r w:rsidRPr="00A80166">
              <w:rPr>
                <w:rFonts w:eastAsia="Times New Roman"/>
                <w:b/>
                <w:color w:val="000000"/>
                <w:sz w:val="20"/>
                <w:szCs w:val="20"/>
              </w:rPr>
              <w:t>CI</w:t>
            </w:r>
          </w:p>
          <w:p w14:paraId="3DBEB262"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95%</w:t>
            </w:r>
          </w:p>
        </w:tc>
      </w:tr>
      <w:tr w:rsidR="00A80166" w:rsidRPr="00A80166" w14:paraId="010DF2D6" w14:textId="77777777" w:rsidTr="00A80166">
        <w:trPr>
          <w:trHeight w:val="20"/>
          <w:jc w:val="center"/>
        </w:trPr>
        <w:tc>
          <w:tcPr>
            <w:tcW w:w="0" w:type="auto"/>
            <w:vMerge/>
            <w:tcBorders>
              <w:left w:val="nil"/>
              <w:right w:val="nil"/>
            </w:tcBorders>
          </w:tcPr>
          <w:p w14:paraId="19CC87ED"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c>
          <w:tcPr>
            <w:tcW w:w="0" w:type="auto"/>
            <w:gridSpan w:val="2"/>
            <w:tcBorders>
              <w:left w:val="nil"/>
              <w:right w:val="nil"/>
            </w:tcBorders>
          </w:tcPr>
          <w:p w14:paraId="56875ED2"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proofErr w:type="spellStart"/>
            <w:r w:rsidRPr="00A80166">
              <w:rPr>
                <w:rFonts w:eastAsia="Times New Roman"/>
                <w:b/>
                <w:color w:val="000000"/>
                <w:sz w:val="20"/>
                <w:szCs w:val="20"/>
              </w:rPr>
              <w:t>Tidak</w:t>
            </w:r>
            <w:proofErr w:type="spellEnd"/>
            <w:r w:rsidRPr="00A80166">
              <w:rPr>
                <w:rFonts w:eastAsia="Times New Roman"/>
                <w:b/>
                <w:color w:val="000000"/>
                <w:sz w:val="20"/>
                <w:szCs w:val="20"/>
              </w:rPr>
              <w:t xml:space="preserve"> Lelah</w:t>
            </w:r>
          </w:p>
        </w:tc>
        <w:tc>
          <w:tcPr>
            <w:tcW w:w="0" w:type="auto"/>
            <w:gridSpan w:val="2"/>
            <w:tcBorders>
              <w:left w:val="nil"/>
              <w:right w:val="nil"/>
            </w:tcBorders>
          </w:tcPr>
          <w:p w14:paraId="224D8252"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Lelah</w:t>
            </w:r>
          </w:p>
        </w:tc>
        <w:tc>
          <w:tcPr>
            <w:tcW w:w="0" w:type="auto"/>
            <w:gridSpan w:val="2"/>
            <w:vMerge/>
            <w:tcBorders>
              <w:left w:val="nil"/>
              <w:right w:val="nil"/>
            </w:tcBorders>
          </w:tcPr>
          <w:p w14:paraId="128D4A13"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c>
          <w:tcPr>
            <w:tcW w:w="0" w:type="auto"/>
            <w:vMerge/>
            <w:tcBorders>
              <w:left w:val="nil"/>
              <w:right w:val="nil"/>
            </w:tcBorders>
          </w:tcPr>
          <w:p w14:paraId="515F7CEA"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c>
          <w:tcPr>
            <w:tcW w:w="666" w:type="dxa"/>
            <w:vMerge/>
            <w:tcBorders>
              <w:left w:val="nil"/>
              <w:right w:val="nil"/>
            </w:tcBorders>
          </w:tcPr>
          <w:p w14:paraId="5747F7D2"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c>
          <w:tcPr>
            <w:tcW w:w="1368" w:type="dxa"/>
            <w:vMerge/>
            <w:tcBorders>
              <w:left w:val="nil"/>
              <w:right w:val="nil"/>
            </w:tcBorders>
          </w:tcPr>
          <w:p w14:paraId="7EFB12D2"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r>
      <w:tr w:rsidR="00A80166" w:rsidRPr="00A80166" w14:paraId="3EE358B2" w14:textId="77777777" w:rsidTr="00A80166">
        <w:trPr>
          <w:trHeight w:val="374"/>
          <w:jc w:val="center"/>
        </w:trPr>
        <w:tc>
          <w:tcPr>
            <w:tcW w:w="0" w:type="auto"/>
            <w:vMerge/>
            <w:tcBorders>
              <w:left w:val="nil"/>
              <w:right w:val="nil"/>
            </w:tcBorders>
          </w:tcPr>
          <w:p w14:paraId="0F29A8A1"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c>
          <w:tcPr>
            <w:tcW w:w="0" w:type="auto"/>
            <w:tcBorders>
              <w:left w:val="nil"/>
              <w:right w:val="nil"/>
            </w:tcBorders>
          </w:tcPr>
          <w:p w14:paraId="4C36D466"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N</w:t>
            </w:r>
          </w:p>
        </w:tc>
        <w:tc>
          <w:tcPr>
            <w:tcW w:w="0" w:type="auto"/>
            <w:tcBorders>
              <w:left w:val="nil"/>
              <w:right w:val="nil"/>
            </w:tcBorders>
          </w:tcPr>
          <w:p w14:paraId="6E7F1CF7"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w:t>
            </w:r>
          </w:p>
        </w:tc>
        <w:tc>
          <w:tcPr>
            <w:tcW w:w="0" w:type="auto"/>
            <w:tcBorders>
              <w:left w:val="nil"/>
              <w:right w:val="nil"/>
            </w:tcBorders>
          </w:tcPr>
          <w:p w14:paraId="1D87120A"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N</w:t>
            </w:r>
          </w:p>
        </w:tc>
        <w:tc>
          <w:tcPr>
            <w:tcW w:w="0" w:type="auto"/>
            <w:tcBorders>
              <w:left w:val="nil"/>
              <w:right w:val="nil"/>
            </w:tcBorders>
          </w:tcPr>
          <w:p w14:paraId="61CBC918"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w:t>
            </w:r>
          </w:p>
        </w:tc>
        <w:tc>
          <w:tcPr>
            <w:tcW w:w="0" w:type="auto"/>
            <w:tcBorders>
              <w:left w:val="nil"/>
              <w:right w:val="nil"/>
            </w:tcBorders>
          </w:tcPr>
          <w:p w14:paraId="61EE9826"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r w:rsidRPr="00A80166">
              <w:rPr>
                <w:rFonts w:eastAsia="Times New Roman"/>
                <w:b/>
                <w:color w:val="000000"/>
                <w:sz w:val="20"/>
                <w:szCs w:val="20"/>
              </w:rPr>
              <w:t>N</w:t>
            </w:r>
          </w:p>
        </w:tc>
        <w:tc>
          <w:tcPr>
            <w:tcW w:w="0" w:type="auto"/>
            <w:tcBorders>
              <w:left w:val="nil"/>
              <w:right w:val="nil"/>
            </w:tcBorders>
          </w:tcPr>
          <w:p w14:paraId="194FE25E" w14:textId="77777777" w:rsidR="00A80166" w:rsidRPr="00A80166" w:rsidRDefault="00A80166" w:rsidP="00A80166">
            <w:pPr>
              <w:pBdr>
                <w:top w:val="nil"/>
                <w:left w:val="nil"/>
                <w:bottom w:val="nil"/>
                <w:right w:val="nil"/>
                <w:between w:val="nil"/>
              </w:pBdr>
              <w:spacing w:after="200"/>
              <w:jc w:val="center"/>
              <w:rPr>
                <w:rFonts w:eastAsia="Times New Roman"/>
                <w:b/>
                <w:color w:val="000000"/>
                <w:sz w:val="20"/>
                <w:szCs w:val="20"/>
              </w:rPr>
            </w:pPr>
            <w:bookmarkStart w:id="0" w:name="_heading=h.30j0zll" w:colFirst="0" w:colLast="0"/>
            <w:bookmarkEnd w:id="0"/>
            <w:r w:rsidRPr="00A80166">
              <w:rPr>
                <w:rFonts w:eastAsia="Times New Roman"/>
                <w:b/>
                <w:color w:val="000000"/>
                <w:sz w:val="20"/>
                <w:szCs w:val="20"/>
              </w:rPr>
              <w:t>%</w:t>
            </w:r>
          </w:p>
        </w:tc>
        <w:tc>
          <w:tcPr>
            <w:tcW w:w="0" w:type="auto"/>
            <w:vMerge/>
            <w:tcBorders>
              <w:left w:val="nil"/>
              <w:right w:val="nil"/>
            </w:tcBorders>
          </w:tcPr>
          <w:p w14:paraId="28ABED97"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c>
          <w:tcPr>
            <w:tcW w:w="666" w:type="dxa"/>
            <w:vMerge/>
            <w:tcBorders>
              <w:left w:val="nil"/>
              <w:right w:val="nil"/>
            </w:tcBorders>
          </w:tcPr>
          <w:p w14:paraId="66C69198"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c>
          <w:tcPr>
            <w:tcW w:w="1368" w:type="dxa"/>
            <w:vMerge/>
            <w:tcBorders>
              <w:left w:val="nil"/>
              <w:right w:val="nil"/>
            </w:tcBorders>
          </w:tcPr>
          <w:p w14:paraId="6ACC68F4" w14:textId="77777777" w:rsidR="00A80166" w:rsidRPr="00A80166" w:rsidRDefault="00A80166" w:rsidP="00A80166">
            <w:pPr>
              <w:widowControl w:val="0"/>
              <w:pBdr>
                <w:top w:val="nil"/>
                <w:left w:val="nil"/>
                <w:bottom w:val="nil"/>
                <w:right w:val="nil"/>
                <w:between w:val="nil"/>
              </w:pBdr>
              <w:rPr>
                <w:rFonts w:eastAsia="Times New Roman"/>
                <w:b/>
                <w:color w:val="000000"/>
                <w:sz w:val="20"/>
                <w:szCs w:val="20"/>
              </w:rPr>
            </w:pPr>
          </w:p>
        </w:tc>
      </w:tr>
      <w:tr w:rsidR="00A80166" w:rsidRPr="00A80166" w14:paraId="35D7B203" w14:textId="77777777" w:rsidTr="00A80166">
        <w:trPr>
          <w:trHeight w:val="20"/>
          <w:jc w:val="center"/>
        </w:trPr>
        <w:tc>
          <w:tcPr>
            <w:tcW w:w="0" w:type="auto"/>
            <w:tcBorders>
              <w:left w:val="nil"/>
              <w:bottom w:val="nil"/>
              <w:right w:val="nil"/>
            </w:tcBorders>
          </w:tcPr>
          <w:p w14:paraId="32CE687A"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Normal</w:t>
            </w:r>
          </w:p>
        </w:tc>
        <w:tc>
          <w:tcPr>
            <w:tcW w:w="0" w:type="auto"/>
            <w:tcBorders>
              <w:left w:val="nil"/>
              <w:bottom w:val="nil"/>
              <w:right w:val="nil"/>
            </w:tcBorders>
          </w:tcPr>
          <w:p w14:paraId="338AD28F"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20</w:t>
            </w:r>
          </w:p>
        </w:tc>
        <w:tc>
          <w:tcPr>
            <w:tcW w:w="0" w:type="auto"/>
            <w:tcBorders>
              <w:left w:val="nil"/>
              <w:bottom w:val="nil"/>
              <w:right w:val="nil"/>
            </w:tcBorders>
          </w:tcPr>
          <w:p w14:paraId="6FBC814D"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40</w:t>
            </w:r>
          </w:p>
        </w:tc>
        <w:tc>
          <w:tcPr>
            <w:tcW w:w="0" w:type="auto"/>
            <w:tcBorders>
              <w:left w:val="nil"/>
              <w:bottom w:val="nil"/>
              <w:right w:val="nil"/>
            </w:tcBorders>
          </w:tcPr>
          <w:p w14:paraId="2DB96082"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9</w:t>
            </w:r>
          </w:p>
        </w:tc>
        <w:tc>
          <w:tcPr>
            <w:tcW w:w="0" w:type="auto"/>
            <w:tcBorders>
              <w:left w:val="nil"/>
              <w:bottom w:val="nil"/>
              <w:right w:val="nil"/>
            </w:tcBorders>
          </w:tcPr>
          <w:p w14:paraId="3BB826AE"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18</w:t>
            </w:r>
          </w:p>
        </w:tc>
        <w:tc>
          <w:tcPr>
            <w:tcW w:w="0" w:type="auto"/>
            <w:tcBorders>
              <w:left w:val="nil"/>
              <w:bottom w:val="nil"/>
              <w:right w:val="nil"/>
            </w:tcBorders>
          </w:tcPr>
          <w:p w14:paraId="22B0B7AE"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29</w:t>
            </w:r>
          </w:p>
        </w:tc>
        <w:tc>
          <w:tcPr>
            <w:tcW w:w="0" w:type="auto"/>
            <w:tcBorders>
              <w:left w:val="nil"/>
              <w:bottom w:val="nil"/>
              <w:right w:val="nil"/>
            </w:tcBorders>
          </w:tcPr>
          <w:p w14:paraId="70835936"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58</w:t>
            </w:r>
          </w:p>
        </w:tc>
        <w:tc>
          <w:tcPr>
            <w:tcW w:w="0" w:type="auto"/>
            <w:vMerge w:val="restart"/>
            <w:tcBorders>
              <w:left w:val="nil"/>
              <w:right w:val="nil"/>
            </w:tcBorders>
          </w:tcPr>
          <w:p w14:paraId="7A0265FF" w14:textId="77777777" w:rsidR="00A80166" w:rsidRPr="00A80166" w:rsidRDefault="00A80166" w:rsidP="00A80166">
            <w:pPr>
              <w:pBdr>
                <w:top w:val="nil"/>
                <w:left w:val="nil"/>
                <w:bottom w:val="nil"/>
                <w:right w:val="nil"/>
                <w:between w:val="nil"/>
              </w:pBdr>
              <w:jc w:val="center"/>
              <w:rPr>
                <w:rFonts w:eastAsia="Times New Roman"/>
                <w:color w:val="000000"/>
                <w:sz w:val="20"/>
                <w:szCs w:val="20"/>
              </w:rPr>
            </w:pPr>
          </w:p>
          <w:p w14:paraId="490FF1BB"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0,000</w:t>
            </w:r>
          </w:p>
        </w:tc>
        <w:tc>
          <w:tcPr>
            <w:tcW w:w="666" w:type="dxa"/>
            <w:vMerge w:val="restart"/>
            <w:tcBorders>
              <w:left w:val="nil"/>
              <w:right w:val="nil"/>
            </w:tcBorders>
          </w:tcPr>
          <w:p w14:paraId="03B963C9" w14:textId="77777777" w:rsidR="00A80166" w:rsidRPr="00A80166" w:rsidRDefault="00A80166" w:rsidP="00A80166">
            <w:pPr>
              <w:pBdr>
                <w:top w:val="nil"/>
                <w:left w:val="nil"/>
                <w:bottom w:val="nil"/>
                <w:right w:val="nil"/>
                <w:between w:val="nil"/>
              </w:pBdr>
              <w:jc w:val="center"/>
              <w:rPr>
                <w:rFonts w:eastAsia="Times New Roman"/>
                <w:color w:val="000000"/>
                <w:sz w:val="20"/>
                <w:szCs w:val="20"/>
              </w:rPr>
            </w:pPr>
          </w:p>
          <w:p w14:paraId="7A35C91E"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4.828</w:t>
            </w:r>
          </w:p>
        </w:tc>
        <w:tc>
          <w:tcPr>
            <w:tcW w:w="1368" w:type="dxa"/>
            <w:vMerge w:val="restart"/>
            <w:tcBorders>
              <w:left w:val="nil"/>
              <w:right w:val="nil"/>
            </w:tcBorders>
          </w:tcPr>
          <w:p w14:paraId="7C717F74" w14:textId="77777777" w:rsidR="00A80166" w:rsidRPr="00A80166" w:rsidRDefault="00A80166" w:rsidP="00A80166">
            <w:pPr>
              <w:pBdr>
                <w:top w:val="nil"/>
                <w:left w:val="nil"/>
                <w:bottom w:val="nil"/>
                <w:right w:val="nil"/>
                <w:between w:val="nil"/>
              </w:pBdr>
              <w:jc w:val="center"/>
              <w:rPr>
                <w:rFonts w:eastAsia="Times New Roman"/>
                <w:color w:val="000000"/>
                <w:sz w:val="20"/>
                <w:szCs w:val="20"/>
              </w:rPr>
            </w:pPr>
          </w:p>
          <w:p w14:paraId="29337336"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1.646-14.155</w:t>
            </w:r>
          </w:p>
        </w:tc>
      </w:tr>
      <w:tr w:rsidR="00A80166" w:rsidRPr="00A80166" w14:paraId="025B6A20" w14:textId="77777777" w:rsidTr="00A80166">
        <w:trPr>
          <w:trHeight w:val="20"/>
          <w:jc w:val="center"/>
        </w:trPr>
        <w:tc>
          <w:tcPr>
            <w:tcW w:w="0" w:type="auto"/>
            <w:tcBorders>
              <w:top w:val="nil"/>
              <w:left w:val="nil"/>
              <w:bottom w:val="nil"/>
              <w:right w:val="nil"/>
            </w:tcBorders>
          </w:tcPr>
          <w:p w14:paraId="2ED4FD4D"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proofErr w:type="spellStart"/>
            <w:r w:rsidRPr="00A80166">
              <w:rPr>
                <w:rFonts w:eastAsia="Times New Roman"/>
                <w:color w:val="000000"/>
                <w:sz w:val="20"/>
                <w:szCs w:val="20"/>
              </w:rPr>
              <w:t>Tidak</w:t>
            </w:r>
            <w:proofErr w:type="spellEnd"/>
            <w:r w:rsidRPr="00A80166">
              <w:rPr>
                <w:rFonts w:eastAsia="Times New Roman"/>
                <w:color w:val="000000"/>
                <w:sz w:val="20"/>
                <w:szCs w:val="20"/>
              </w:rPr>
              <w:t xml:space="preserve"> Normal</w:t>
            </w:r>
          </w:p>
        </w:tc>
        <w:tc>
          <w:tcPr>
            <w:tcW w:w="0" w:type="auto"/>
            <w:tcBorders>
              <w:top w:val="nil"/>
              <w:left w:val="nil"/>
              <w:bottom w:val="nil"/>
              <w:right w:val="nil"/>
            </w:tcBorders>
          </w:tcPr>
          <w:p w14:paraId="3C062F24"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3</w:t>
            </w:r>
          </w:p>
        </w:tc>
        <w:tc>
          <w:tcPr>
            <w:tcW w:w="0" w:type="auto"/>
            <w:tcBorders>
              <w:top w:val="nil"/>
              <w:left w:val="nil"/>
              <w:bottom w:val="nil"/>
              <w:right w:val="nil"/>
            </w:tcBorders>
          </w:tcPr>
          <w:p w14:paraId="544B4C72"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6</w:t>
            </w:r>
          </w:p>
        </w:tc>
        <w:tc>
          <w:tcPr>
            <w:tcW w:w="0" w:type="auto"/>
            <w:tcBorders>
              <w:top w:val="nil"/>
              <w:left w:val="nil"/>
              <w:bottom w:val="nil"/>
              <w:right w:val="nil"/>
            </w:tcBorders>
          </w:tcPr>
          <w:p w14:paraId="67C09F7B"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18</w:t>
            </w:r>
          </w:p>
        </w:tc>
        <w:tc>
          <w:tcPr>
            <w:tcW w:w="0" w:type="auto"/>
            <w:tcBorders>
              <w:top w:val="nil"/>
              <w:left w:val="nil"/>
              <w:bottom w:val="nil"/>
              <w:right w:val="nil"/>
            </w:tcBorders>
          </w:tcPr>
          <w:p w14:paraId="63B32B5E"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36</w:t>
            </w:r>
          </w:p>
        </w:tc>
        <w:tc>
          <w:tcPr>
            <w:tcW w:w="0" w:type="auto"/>
            <w:tcBorders>
              <w:top w:val="nil"/>
              <w:left w:val="nil"/>
              <w:bottom w:val="nil"/>
              <w:right w:val="nil"/>
            </w:tcBorders>
          </w:tcPr>
          <w:p w14:paraId="6B938E63"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21</w:t>
            </w:r>
          </w:p>
        </w:tc>
        <w:tc>
          <w:tcPr>
            <w:tcW w:w="0" w:type="auto"/>
            <w:tcBorders>
              <w:top w:val="nil"/>
              <w:left w:val="nil"/>
              <w:bottom w:val="nil"/>
              <w:right w:val="nil"/>
            </w:tcBorders>
          </w:tcPr>
          <w:p w14:paraId="16CA529F"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42</w:t>
            </w:r>
          </w:p>
        </w:tc>
        <w:tc>
          <w:tcPr>
            <w:tcW w:w="0" w:type="auto"/>
            <w:vMerge/>
            <w:tcBorders>
              <w:left w:val="nil"/>
              <w:right w:val="nil"/>
            </w:tcBorders>
          </w:tcPr>
          <w:p w14:paraId="6AD04B8A" w14:textId="77777777" w:rsidR="00A80166" w:rsidRPr="00A80166" w:rsidRDefault="00A80166" w:rsidP="00A80166">
            <w:pPr>
              <w:widowControl w:val="0"/>
              <w:pBdr>
                <w:top w:val="nil"/>
                <w:left w:val="nil"/>
                <w:bottom w:val="nil"/>
                <w:right w:val="nil"/>
                <w:between w:val="nil"/>
              </w:pBdr>
              <w:rPr>
                <w:rFonts w:eastAsia="Times New Roman"/>
                <w:color w:val="000000"/>
                <w:sz w:val="20"/>
                <w:szCs w:val="20"/>
              </w:rPr>
            </w:pPr>
          </w:p>
        </w:tc>
        <w:tc>
          <w:tcPr>
            <w:tcW w:w="666" w:type="dxa"/>
            <w:vMerge/>
            <w:tcBorders>
              <w:left w:val="nil"/>
              <w:right w:val="nil"/>
            </w:tcBorders>
          </w:tcPr>
          <w:p w14:paraId="53EEECA9" w14:textId="77777777" w:rsidR="00A80166" w:rsidRPr="00A80166" w:rsidRDefault="00A80166" w:rsidP="00A80166">
            <w:pPr>
              <w:widowControl w:val="0"/>
              <w:pBdr>
                <w:top w:val="nil"/>
                <w:left w:val="nil"/>
                <w:bottom w:val="nil"/>
                <w:right w:val="nil"/>
                <w:between w:val="nil"/>
              </w:pBdr>
              <w:rPr>
                <w:rFonts w:eastAsia="Times New Roman"/>
                <w:color w:val="000000"/>
                <w:sz w:val="20"/>
                <w:szCs w:val="20"/>
              </w:rPr>
            </w:pPr>
          </w:p>
        </w:tc>
        <w:tc>
          <w:tcPr>
            <w:tcW w:w="1368" w:type="dxa"/>
            <w:vMerge/>
            <w:tcBorders>
              <w:left w:val="nil"/>
              <w:right w:val="nil"/>
            </w:tcBorders>
          </w:tcPr>
          <w:p w14:paraId="0FF9EF3B" w14:textId="77777777" w:rsidR="00A80166" w:rsidRPr="00A80166" w:rsidRDefault="00A80166" w:rsidP="00A80166">
            <w:pPr>
              <w:widowControl w:val="0"/>
              <w:pBdr>
                <w:top w:val="nil"/>
                <w:left w:val="nil"/>
                <w:bottom w:val="nil"/>
                <w:right w:val="nil"/>
                <w:between w:val="nil"/>
              </w:pBdr>
              <w:rPr>
                <w:rFonts w:eastAsia="Times New Roman"/>
                <w:color w:val="000000"/>
                <w:sz w:val="20"/>
                <w:szCs w:val="20"/>
              </w:rPr>
            </w:pPr>
          </w:p>
        </w:tc>
      </w:tr>
      <w:tr w:rsidR="00A80166" w:rsidRPr="00A80166" w14:paraId="70D7CF30" w14:textId="77777777" w:rsidTr="00A80166">
        <w:trPr>
          <w:trHeight w:val="20"/>
          <w:jc w:val="center"/>
        </w:trPr>
        <w:tc>
          <w:tcPr>
            <w:tcW w:w="0" w:type="auto"/>
            <w:tcBorders>
              <w:top w:val="nil"/>
              <w:left w:val="nil"/>
              <w:right w:val="nil"/>
            </w:tcBorders>
          </w:tcPr>
          <w:p w14:paraId="0803103D" w14:textId="77777777" w:rsidR="00A80166" w:rsidRPr="00A80166" w:rsidRDefault="00A80166" w:rsidP="00A80166">
            <w:pPr>
              <w:pBdr>
                <w:top w:val="nil"/>
                <w:left w:val="nil"/>
                <w:bottom w:val="nil"/>
                <w:right w:val="nil"/>
                <w:between w:val="nil"/>
              </w:pBdr>
              <w:spacing w:after="200"/>
              <w:rPr>
                <w:rFonts w:eastAsia="Times New Roman"/>
                <w:color w:val="000000"/>
                <w:sz w:val="20"/>
                <w:szCs w:val="20"/>
              </w:rPr>
            </w:pPr>
            <w:r w:rsidRPr="00A80166">
              <w:rPr>
                <w:rFonts w:eastAsia="Times New Roman"/>
                <w:color w:val="000000"/>
                <w:sz w:val="20"/>
                <w:szCs w:val="20"/>
              </w:rPr>
              <w:t xml:space="preserve">   </w:t>
            </w:r>
            <w:proofErr w:type="spellStart"/>
            <w:r w:rsidRPr="00A80166">
              <w:rPr>
                <w:rFonts w:eastAsia="Times New Roman"/>
                <w:color w:val="000000"/>
                <w:sz w:val="20"/>
                <w:szCs w:val="20"/>
              </w:rPr>
              <w:t>Jumlah</w:t>
            </w:r>
            <w:proofErr w:type="spellEnd"/>
          </w:p>
        </w:tc>
        <w:tc>
          <w:tcPr>
            <w:tcW w:w="0" w:type="auto"/>
            <w:tcBorders>
              <w:top w:val="nil"/>
              <w:left w:val="nil"/>
              <w:right w:val="nil"/>
            </w:tcBorders>
          </w:tcPr>
          <w:p w14:paraId="7892B9FE"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23</w:t>
            </w:r>
          </w:p>
        </w:tc>
        <w:tc>
          <w:tcPr>
            <w:tcW w:w="0" w:type="auto"/>
            <w:tcBorders>
              <w:top w:val="nil"/>
              <w:left w:val="nil"/>
              <w:right w:val="nil"/>
            </w:tcBorders>
          </w:tcPr>
          <w:p w14:paraId="2FF64132"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46</w:t>
            </w:r>
          </w:p>
        </w:tc>
        <w:tc>
          <w:tcPr>
            <w:tcW w:w="0" w:type="auto"/>
            <w:tcBorders>
              <w:top w:val="nil"/>
              <w:left w:val="nil"/>
              <w:right w:val="nil"/>
            </w:tcBorders>
          </w:tcPr>
          <w:p w14:paraId="152FF681"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27</w:t>
            </w:r>
          </w:p>
        </w:tc>
        <w:tc>
          <w:tcPr>
            <w:tcW w:w="0" w:type="auto"/>
            <w:tcBorders>
              <w:top w:val="nil"/>
              <w:left w:val="nil"/>
              <w:right w:val="nil"/>
            </w:tcBorders>
          </w:tcPr>
          <w:p w14:paraId="6C107672"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54</w:t>
            </w:r>
          </w:p>
        </w:tc>
        <w:tc>
          <w:tcPr>
            <w:tcW w:w="0" w:type="auto"/>
            <w:tcBorders>
              <w:top w:val="nil"/>
              <w:left w:val="nil"/>
              <w:right w:val="nil"/>
            </w:tcBorders>
          </w:tcPr>
          <w:p w14:paraId="4E9CED79"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50</w:t>
            </w:r>
          </w:p>
        </w:tc>
        <w:tc>
          <w:tcPr>
            <w:tcW w:w="0" w:type="auto"/>
            <w:tcBorders>
              <w:top w:val="nil"/>
              <w:left w:val="nil"/>
              <w:right w:val="nil"/>
            </w:tcBorders>
          </w:tcPr>
          <w:p w14:paraId="754F10BF" w14:textId="77777777" w:rsidR="00A80166" w:rsidRPr="00A80166" w:rsidRDefault="00A80166" w:rsidP="00A80166">
            <w:pPr>
              <w:pBdr>
                <w:top w:val="nil"/>
                <w:left w:val="nil"/>
                <w:bottom w:val="nil"/>
                <w:right w:val="nil"/>
                <w:between w:val="nil"/>
              </w:pBdr>
              <w:spacing w:after="200"/>
              <w:jc w:val="center"/>
              <w:rPr>
                <w:rFonts w:eastAsia="Times New Roman"/>
                <w:color w:val="000000"/>
                <w:sz w:val="20"/>
                <w:szCs w:val="20"/>
              </w:rPr>
            </w:pPr>
            <w:r w:rsidRPr="00A80166">
              <w:rPr>
                <w:rFonts w:eastAsia="Times New Roman"/>
                <w:color w:val="000000"/>
                <w:sz w:val="20"/>
                <w:szCs w:val="20"/>
              </w:rPr>
              <w:t>100</w:t>
            </w:r>
          </w:p>
        </w:tc>
        <w:tc>
          <w:tcPr>
            <w:tcW w:w="0" w:type="auto"/>
            <w:vMerge/>
            <w:tcBorders>
              <w:left w:val="nil"/>
              <w:right w:val="nil"/>
            </w:tcBorders>
          </w:tcPr>
          <w:p w14:paraId="75426EC3" w14:textId="77777777" w:rsidR="00A80166" w:rsidRPr="00A80166" w:rsidRDefault="00A80166" w:rsidP="00A80166">
            <w:pPr>
              <w:widowControl w:val="0"/>
              <w:pBdr>
                <w:top w:val="nil"/>
                <w:left w:val="nil"/>
                <w:bottom w:val="nil"/>
                <w:right w:val="nil"/>
                <w:between w:val="nil"/>
              </w:pBdr>
              <w:rPr>
                <w:rFonts w:eastAsia="Times New Roman"/>
                <w:color w:val="000000"/>
                <w:sz w:val="20"/>
                <w:szCs w:val="20"/>
              </w:rPr>
            </w:pPr>
          </w:p>
        </w:tc>
        <w:tc>
          <w:tcPr>
            <w:tcW w:w="666" w:type="dxa"/>
            <w:vMerge/>
            <w:tcBorders>
              <w:left w:val="nil"/>
              <w:right w:val="nil"/>
            </w:tcBorders>
          </w:tcPr>
          <w:p w14:paraId="10A026F4" w14:textId="77777777" w:rsidR="00A80166" w:rsidRPr="00A80166" w:rsidRDefault="00A80166" w:rsidP="00A80166">
            <w:pPr>
              <w:widowControl w:val="0"/>
              <w:pBdr>
                <w:top w:val="nil"/>
                <w:left w:val="nil"/>
                <w:bottom w:val="nil"/>
                <w:right w:val="nil"/>
                <w:between w:val="nil"/>
              </w:pBdr>
              <w:rPr>
                <w:rFonts w:eastAsia="Times New Roman"/>
                <w:color w:val="000000"/>
                <w:sz w:val="20"/>
                <w:szCs w:val="20"/>
              </w:rPr>
            </w:pPr>
          </w:p>
        </w:tc>
        <w:tc>
          <w:tcPr>
            <w:tcW w:w="1368" w:type="dxa"/>
            <w:vMerge/>
            <w:tcBorders>
              <w:left w:val="nil"/>
              <w:right w:val="nil"/>
            </w:tcBorders>
          </w:tcPr>
          <w:p w14:paraId="6B0318B5" w14:textId="77777777" w:rsidR="00A80166" w:rsidRPr="00A80166" w:rsidRDefault="00A80166" w:rsidP="00A80166">
            <w:pPr>
              <w:widowControl w:val="0"/>
              <w:pBdr>
                <w:top w:val="nil"/>
                <w:left w:val="nil"/>
                <w:bottom w:val="nil"/>
                <w:right w:val="nil"/>
                <w:between w:val="nil"/>
              </w:pBdr>
              <w:rPr>
                <w:rFonts w:eastAsia="Times New Roman"/>
                <w:color w:val="000000"/>
                <w:sz w:val="20"/>
                <w:szCs w:val="20"/>
              </w:rPr>
            </w:pPr>
          </w:p>
        </w:tc>
      </w:tr>
    </w:tbl>
    <w:p w14:paraId="3084A437" w14:textId="74940D8A" w:rsidR="00A80166" w:rsidRDefault="00A80166" w:rsidP="00A80166">
      <w:pPr>
        <w:pStyle w:val="ListParagraph"/>
        <w:pBdr>
          <w:top w:val="nil"/>
          <w:left w:val="nil"/>
          <w:bottom w:val="nil"/>
          <w:right w:val="nil"/>
          <w:between w:val="nil"/>
        </w:pBdr>
        <w:ind w:left="567"/>
        <w:jc w:val="center"/>
        <w:rPr>
          <w:rFonts w:eastAsia="Times New Roman"/>
          <w:bCs/>
          <w:color w:val="000000"/>
          <w:sz w:val="22"/>
          <w:szCs w:val="22"/>
          <w:lang w:val="id-ID"/>
        </w:rPr>
      </w:pPr>
      <w:r w:rsidRPr="00A80166">
        <w:rPr>
          <w:rFonts w:eastAsia="Times New Roman"/>
          <w:bCs/>
          <w:color w:val="000000"/>
          <w:sz w:val="22"/>
          <w:szCs w:val="22"/>
          <w:lang w:val="id-ID"/>
        </w:rPr>
        <w:t>Sumber: Data Primer,2020</w:t>
      </w:r>
    </w:p>
    <w:p w14:paraId="4E5D9BC2" w14:textId="77777777" w:rsidR="00A80166" w:rsidRPr="00A80166" w:rsidRDefault="00A80166" w:rsidP="00A80166">
      <w:pPr>
        <w:pStyle w:val="ListParagraph"/>
        <w:pBdr>
          <w:top w:val="nil"/>
          <w:left w:val="nil"/>
          <w:bottom w:val="nil"/>
          <w:right w:val="nil"/>
          <w:between w:val="nil"/>
        </w:pBdr>
        <w:ind w:left="567"/>
        <w:jc w:val="center"/>
        <w:rPr>
          <w:rFonts w:eastAsia="Times New Roman"/>
          <w:bCs/>
          <w:color w:val="000000"/>
          <w:sz w:val="22"/>
          <w:szCs w:val="22"/>
          <w:lang w:val="id-ID"/>
        </w:rPr>
      </w:pPr>
    </w:p>
    <w:p w14:paraId="435F52E0" w14:textId="77777777" w:rsidR="00A80166" w:rsidRPr="00B05BF5" w:rsidRDefault="00A80166" w:rsidP="00A80166">
      <w:pPr>
        <w:pStyle w:val="ListParagraph"/>
        <w:pBdr>
          <w:top w:val="nil"/>
          <w:left w:val="nil"/>
          <w:bottom w:val="nil"/>
          <w:right w:val="nil"/>
          <w:between w:val="nil"/>
        </w:pBdr>
        <w:ind w:left="567"/>
        <w:jc w:val="center"/>
        <w:rPr>
          <w:rFonts w:eastAsia="Times New Roman"/>
          <w:bCs/>
          <w:color w:val="000000"/>
          <w:sz w:val="22"/>
          <w:szCs w:val="22"/>
          <w:lang w:val="id-ID"/>
        </w:rPr>
      </w:pPr>
    </w:p>
    <w:p w14:paraId="518038CD" w14:textId="77777777" w:rsidR="00A80166" w:rsidRDefault="00A80166" w:rsidP="00A04602">
      <w:pPr>
        <w:pBdr>
          <w:top w:val="nil"/>
          <w:left w:val="nil"/>
          <w:bottom w:val="nil"/>
          <w:right w:val="nil"/>
          <w:between w:val="nil"/>
        </w:pBdr>
        <w:spacing w:line="276" w:lineRule="auto"/>
        <w:ind w:hanging="2"/>
        <w:jc w:val="both"/>
        <w:rPr>
          <w:rFonts w:eastAsia="Times New Roman"/>
          <w:b/>
          <w:color w:val="000000"/>
          <w:sz w:val="22"/>
          <w:szCs w:val="22"/>
          <w:lang w:val="id-ID"/>
        </w:rPr>
        <w:sectPr w:rsidR="00A80166" w:rsidSect="00A80166">
          <w:type w:val="continuous"/>
          <w:pgSz w:w="11907" w:h="16840" w:code="9"/>
          <w:pgMar w:top="1134" w:right="1134" w:bottom="1134" w:left="1134" w:header="709" w:footer="709" w:gutter="0"/>
          <w:cols w:space="708"/>
          <w:docGrid w:linePitch="360"/>
        </w:sectPr>
      </w:pPr>
    </w:p>
    <w:p w14:paraId="16B76155" w14:textId="46B57177" w:rsidR="00B05BF5" w:rsidRDefault="00A80166" w:rsidP="00A80166">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Berdasarkan Tabel 8. hasil pengujian dengan menggunakan uji </w:t>
      </w:r>
      <w:proofErr w:type="spellStart"/>
      <w:r w:rsidRPr="00A80166">
        <w:rPr>
          <w:rFonts w:eastAsia="Times New Roman"/>
          <w:bCs/>
          <w:color w:val="000000"/>
          <w:sz w:val="22"/>
          <w:szCs w:val="22"/>
          <w:lang w:val="id-ID"/>
        </w:rPr>
        <w:t>chi-square</w:t>
      </w:r>
      <w:proofErr w:type="spellEnd"/>
      <w:r w:rsidRPr="00A80166">
        <w:rPr>
          <w:rFonts w:eastAsia="Times New Roman"/>
          <w:bCs/>
          <w:color w:val="000000"/>
          <w:sz w:val="22"/>
          <w:szCs w:val="22"/>
          <w:lang w:val="id-ID"/>
        </w:rPr>
        <w:t xml:space="preserve"> didapatkan nilai p-</w:t>
      </w:r>
      <w:proofErr w:type="spellStart"/>
      <w:r w:rsidRPr="00A80166">
        <w:rPr>
          <w:rFonts w:eastAsia="Times New Roman"/>
          <w:bCs/>
          <w:color w:val="000000"/>
          <w:sz w:val="22"/>
          <w:szCs w:val="22"/>
          <w:lang w:val="id-ID"/>
        </w:rPr>
        <w:t>value</w:t>
      </w:r>
      <w:proofErr w:type="spellEnd"/>
      <w:r w:rsidRPr="00A80166">
        <w:rPr>
          <w:rFonts w:eastAsia="Times New Roman"/>
          <w:bCs/>
          <w:color w:val="000000"/>
          <w:sz w:val="22"/>
          <w:szCs w:val="22"/>
          <w:lang w:val="id-ID"/>
        </w:rPr>
        <w:t xml:space="preserve"> sebesar 0,000 (p &lt; 0,05) yang artinya ada hubungan antara beban kerja fisik dengan perasaan kelelahan pada Karyawan </w:t>
      </w:r>
      <w:proofErr w:type="spellStart"/>
      <w:r w:rsidRPr="00A80166">
        <w:rPr>
          <w:rFonts w:eastAsia="Times New Roman"/>
          <w:bCs/>
          <w:color w:val="000000"/>
          <w:sz w:val="22"/>
          <w:szCs w:val="22"/>
          <w:lang w:val="id-ID"/>
        </w:rPr>
        <w:t>Dazzle</w:t>
      </w:r>
      <w:proofErr w:type="spellEnd"/>
      <w:r w:rsidRPr="00A80166">
        <w:rPr>
          <w:rFonts w:eastAsia="Times New Roman"/>
          <w:bCs/>
          <w:color w:val="000000"/>
          <w:sz w:val="22"/>
          <w:szCs w:val="22"/>
          <w:lang w:val="id-ID"/>
        </w:rPr>
        <w:t xml:space="preserve"> Wilayah Kabupaten Sleman Yogyakarta.</w:t>
      </w:r>
    </w:p>
    <w:p w14:paraId="78387BDE" w14:textId="77777777" w:rsidR="00A80166" w:rsidRDefault="00A80166" w:rsidP="00A80166">
      <w:pPr>
        <w:pBdr>
          <w:top w:val="nil"/>
          <w:left w:val="nil"/>
          <w:bottom w:val="nil"/>
          <w:right w:val="nil"/>
          <w:between w:val="nil"/>
        </w:pBdr>
        <w:spacing w:line="276" w:lineRule="auto"/>
        <w:ind w:left="567" w:firstLine="567"/>
        <w:jc w:val="both"/>
        <w:rPr>
          <w:rFonts w:eastAsia="Times New Roman"/>
          <w:bCs/>
          <w:color w:val="000000"/>
          <w:sz w:val="22"/>
          <w:szCs w:val="22"/>
          <w:lang w:val="id-ID"/>
        </w:rPr>
        <w:sectPr w:rsidR="00A80166" w:rsidSect="00CD0663">
          <w:type w:val="continuous"/>
          <w:pgSz w:w="11907" w:h="16840" w:code="9"/>
          <w:pgMar w:top="1134" w:right="1134" w:bottom="1134" w:left="1134" w:header="709" w:footer="709" w:gutter="0"/>
          <w:cols w:num="2" w:space="708"/>
          <w:docGrid w:linePitch="360"/>
        </w:sectPr>
      </w:pPr>
    </w:p>
    <w:p w14:paraId="39CEAB36" w14:textId="488B0D4F" w:rsidR="00A80166" w:rsidRDefault="00A80166" w:rsidP="00A80166">
      <w:pPr>
        <w:pBdr>
          <w:top w:val="nil"/>
          <w:left w:val="nil"/>
          <w:bottom w:val="nil"/>
          <w:right w:val="nil"/>
          <w:between w:val="nil"/>
        </w:pBdr>
        <w:spacing w:line="276" w:lineRule="auto"/>
        <w:jc w:val="center"/>
        <w:rPr>
          <w:rFonts w:eastAsia="Times New Roman"/>
          <w:bCs/>
          <w:color w:val="000000"/>
          <w:sz w:val="22"/>
          <w:szCs w:val="22"/>
          <w:lang w:val="id-ID"/>
        </w:rPr>
      </w:pPr>
    </w:p>
    <w:p w14:paraId="198A6F9C" w14:textId="3A152C55" w:rsidR="00A80166" w:rsidRDefault="00A80166" w:rsidP="00A80166">
      <w:pPr>
        <w:pBdr>
          <w:top w:val="nil"/>
          <w:left w:val="nil"/>
          <w:bottom w:val="nil"/>
          <w:right w:val="nil"/>
          <w:between w:val="nil"/>
        </w:pBdr>
        <w:spacing w:line="276" w:lineRule="auto"/>
        <w:jc w:val="center"/>
        <w:rPr>
          <w:rFonts w:eastAsia="Times New Roman"/>
          <w:color w:val="000000"/>
          <w:lang w:val="id-ID"/>
        </w:rPr>
      </w:pPr>
      <w:r w:rsidRPr="00A80166">
        <w:rPr>
          <w:rFonts w:eastAsia="Times New Roman"/>
          <w:color w:val="000000"/>
          <w:lang w:val="id-ID"/>
        </w:rPr>
        <w:t xml:space="preserve">Tabel 9. Hubungan antara Waktu Kerja dengan Perasaan Kelelahan pada Karyawan </w:t>
      </w:r>
      <w:proofErr w:type="spellStart"/>
      <w:r w:rsidRPr="00A80166">
        <w:rPr>
          <w:rFonts w:eastAsia="Times New Roman"/>
          <w:color w:val="000000"/>
          <w:lang w:val="id-ID"/>
        </w:rPr>
        <w:t>Dazzle</w:t>
      </w:r>
      <w:proofErr w:type="spellEnd"/>
      <w:r w:rsidRPr="00A80166">
        <w:rPr>
          <w:rFonts w:eastAsia="Times New Roman"/>
          <w:color w:val="000000"/>
          <w:lang w:val="id-ID"/>
        </w:rPr>
        <w:t xml:space="preserve"> Wilayah Kabupaten Sleman Yogyakarta.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1"/>
        <w:gridCol w:w="634"/>
        <w:gridCol w:w="634"/>
        <w:gridCol w:w="481"/>
        <w:gridCol w:w="481"/>
        <w:gridCol w:w="416"/>
        <w:gridCol w:w="516"/>
        <w:gridCol w:w="850"/>
        <w:gridCol w:w="666"/>
        <w:gridCol w:w="1183"/>
      </w:tblGrid>
      <w:tr w:rsidR="00A80166" w:rsidRPr="00A80166" w14:paraId="781516DD" w14:textId="77777777" w:rsidTr="00A80166">
        <w:trPr>
          <w:trHeight w:val="20"/>
          <w:jc w:val="center"/>
        </w:trPr>
        <w:tc>
          <w:tcPr>
            <w:tcW w:w="0" w:type="auto"/>
            <w:vMerge w:val="restart"/>
            <w:tcBorders>
              <w:left w:val="nil"/>
              <w:right w:val="nil"/>
            </w:tcBorders>
          </w:tcPr>
          <w:p w14:paraId="2D678545" w14:textId="77777777" w:rsidR="00A80166" w:rsidRPr="00FF14C5" w:rsidRDefault="00A80166" w:rsidP="00F922CD">
            <w:pPr>
              <w:pBdr>
                <w:top w:val="nil"/>
                <w:left w:val="nil"/>
                <w:bottom w:val="nil"/>
                <w:right w:val="nil"/>
                <w:between w:val="nil"/>
              </w:pBdr>
              <w:spacing w:line="360" w:lineRule="auto"/>
              <w:jc w:val="center"/>
              <w:rPr>
                <w:rFonts w:eastAsia="Times New Roman"/>
                <w:b/>
                <w:color w:val="000000"/>
                <w:sz w:val="20"/>
                <w:szCs w:val="20"/>
                <w:lang w:val="id-ID"/>
              </w:rPr>
            </w:pPr>
          </w:p>
          <w:p w14:paraId="77706102" w14:textId="77777777" w:rsidR="00A80166" w:rsidRPr="00A80166" w:rsidRDefault="00A80166" w:rsidP="00F922CD">
            <w:pPr>
              <w:pBdr>
                <w:top w:val="nil"/>
                <w:left w:val="nil"/>
                <w:bottom w:val="nil"/>
                <w:right w:val="nil"/>
                <w:between w:val="nil"/>
              </w:pBdr>
              <w:spacing w:line="360" w:lineRule="auto"/>
              <w:jc w:val="center"/>
              <w:rPr>
                <w:rFonts w:eastAsia="Times New Roman"/>
                <w:b/>
                <w:color w:val="000000"/>
                <w:sz w:val="20"/>
                <w:szCs w:val="20"/>
              </w:rPr>
            </w:pPr>
            <w:r w:rsidRPr="00A80166">
              <w:rPr>
                <w:rFonts w:eastAsia="Times New Roman"/>
                <w:b/>
                <w:color w:val="000000"/>
                <w:sz w:val="20"/>
                <w:szCs w:val="20"/>
              </w:rPr>
              <w:t>Waktu</w:t>
            </w:r>
          </w:p>
          <w:p w14:paraId="2D468BBB" w14:textId="77777777" w:rsidR="00A80166" w:rsidRPr="00A80166" w:rsidRDefault="00A80166" w:rsidP="00F922CD">
            <w:pPr>
              <w:pBdr>
                <w:top w:val="nil"/>
                <w:left w:val="nil"/>
                <w:bottom w:val="nil"/>
                <w:right w:val="nil"/>
                <w:between w:val="nil"/>
              </w:pBdr>
              <w:spacing w:after="200" w:line="360" w:lineRule="auto"/>
              <w:jc w:val="center"/>
              <w:rPr>
                <w:rFonts w:eastAsia="Times New Roman"/>
                <w:b/>
                <w:color w:val="000000"/>
                <w:sz w:val="20"/>
                <w:szCs w:val="20"/>
              </w:rPr>
            </w:pPr>
            <w:proofErr w:type="spellStart"/>
            <w:r w:rsidRPr="00A80166">
              <w:rPr>
                <w:rFonts w:eastAsia="Times New Roman"/>
                <w:b/>
                <w:color w:val="000000"/>
                <w:sz w:val="20"/>
                <w:szCs w:val="20"/>
              </w:rPr>
              <w:t>Kerja</w:t>
            </w:r>
            <w:proofErr w:type="spellEnd"/>
          </w:p>
        </w:tc>
        <w:tc>
          <w:tcPr>
            <w:tcW w:w="0" w:type="auto"/>
            <w:gridSpan w:val="4"/>
            <w:tcBorders>
              <w:left w:val="nil"/>
              <w:right w:val="nil"/>
            </w:tcBorders>
          </w:tcPr>
          <w:p w14:paraId="066B3E1C"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p>
          <w:p w14:paraId="5B3A5BFC" w14:textId="77777777" w:rsidR="00A80166" w:rsidRPr="00A80166" w:rsidRDefault="00A80166" w:rsidP="00F922CD">
            <w:pPr>
              <w:pBdr>
                <w:top w:val="nil"/>
                <w:left w:val="nil"/>
                <w:bottom w:val="nil"/>
                <w:right w:val="nil"/>
                <w:between w:val="nil"/>
              </w:pBdr>
              <w:spacing w:after="200" w:line="276" w:lineRule="auto"/>
              <w:jc w:val="center"/>
              <w:rPr>
                <w:rFonts w:eastAsia="Times New Roman"/>
                <w:b/>
                <w:color w:val="000000"/>
                <w:sz w:val="20"/>
                <w:szCs w:val="20"/>
              </w:rPr>
            </w:pPr>
            <w:proofErr w:type="spellStart"/>
            <w:r w:rsidRPr="00A80166">
              <w:rPr>
                <w:rFonts w:eastAsia="Times New Roman"/>
                <w:b/>
                <w:color w:val="000000"/>
                <w:sz w:val="20"/>
                <w:szCs w:val="20"/>
              </w:rPr>
              <w:t>Perasaan</w:t>
            </w:r>
            <w:proofErr w:type="spellEnd"/>
            <w:r w:rsidRPr="00A80166">
              <w:rPr>
                <w:rFonts w:eastAsia="Times New Roman"/>
                <w:b/>
                <w:color w:val="000000"/>
                <w:sz w:val="20"/>
                <w:szCs w:val="20"/>
              </w:rPr>
              <w:t xml:space="preserve"> </w:t>
            </w:r>
            <w:proofErr w:type="spellStart"/>
            <w:r w:rsidRPr="00A80166">
              <w:rPr>
                <w:rFonts w:eastAsia="Times New Roman"/>
                <w:b/>
                <w:color w:val="000000"/>
                <w:sz w:val="20"/>
                <w:szCs w:val="20"/>
              </w:rPr>
              <w:t>Kelelahan</w:t>
            </w:r>
            <w:proofErr w:type="spellEnd"/>
          </w:p>
        </w:tc>
        <w:tc>
          <w:tcPr>
            <w:tcW w:w="0" w:type="auto"/>
            <w:gridSpan w:val="2"/>
            <w:vMerge w:val="restart"/>
            <w:tcBorders>
              <w:left w:val="nil"/>
              <w:right w:val="nil"/>
            </w:tcBorders>
          </w:tcPr>
          <w:p w14:paraId="68E7CC01"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p>
          <w:p w14:paraId="1F8A2D10"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p>
          <w:p w14:paraId="12EF8B78" w14:textId="77777777" w:rsidR="00A80166" w:rsidRPr="00A80166" w:rsidRDefault="00A80166" w:rsidP="00F922CD">
            <w:pPr>
              <w:pBdr>
                <w:top w:val="nil"/>
                <w:left w:val="nil"/>
                <w:bottom w:val="nil"/>
                <w:right w:val="nil"/>
                <w:between w:val="nil"/>
              </w:pBdr>
              <w:spacing w:after="200" w:line="276" w:lineRule="auto"/>
              <w:jc w:val="center"/>
              <w:rPr>
                <w:rFonts w:eastAsia="Times New Roman"/>
                <w:b/>
                <w:color w:val="000000"/>
                <w:sz w:val="20"/>
                <w:szCs w:val="20"/>
              </w:rPr>
            </w:pPr>
            <w:r w:rsidRPr="00A80166">
              <w:rPr>
                <w:rFonts w:eastAsia="Times New Roman"/>
                <w:b/>
                <w:color w:val="000000"/>
                <w:sz w:val="20"/>
                <w:szCs w:val="20"/>
              </w:rPr>
              <w:t>Total</w:t>
            </w:r>
          </w:p>
        </w:tc>
        <w:tc>
          <w:tcPr>
            <w:tcW w:w="0" w:type="auto"/>
            <w:vMerge w:val="restart"/>
            <w:tcBorders>
              <w:left w:val="nil"/>
              <w:right w:val="nil"/>
            </w:tcBorders>
          </w:tcPr>
          <w:p w14:paraId="0AC6271B" w14:textId="77777777" w:rsidR="00A80166" w:rsidRPr="00A80166" w:rsidRDefault="00A80166" w:rsidP="00F922CD">
            <w:pPr>
              <w:pBdr>
                <w:top w:val="nil"/>
                <w:left w:val="nil"/>
                <w:bottom w:val="nil"/>
                <w:right w:val="nil"/>
                <w:between w:val="nil"/>
              </w:pBdr>
              <w:spacing w:line="276" w:lineRule="auto"/>
              <w:jc w:val="center"/>
              <w:rPr>
                <w:rFonts w:eastAsia="Times New Roman"/>
                <w:b/>
                <w:i/>
                <w:color w:val="000000"/>
                <w:sz w:val="20"/>
                <w:szCs w:val="20"/>
              </w:rPr>
            </w:pPr>
          </w:p>
          <w:p w14:paraId="6ED6E63C" w14:textId="77777777" w:rsidR="00A80166" w:rsidRPr="00A80166" w:rsidRDefault="00A80166" w:rsidP="00F922CD">
            <w:pPr>
              <w:pBdr>
                <w:top w:val="nil"/>
                <w:left w:val="nil"/>
                <w:bottom w:val="nil"/>
                <w:right w:val="nil"/>
                <w:between w:val="nil"/>
              </w:pBdr>
              <w:spacing w:line="276" w:lineRule="auto"/>
              <w:jc w:val="center"/>
              <w:rPr>
                <w:rFonts w:eastAsia="Times New Roman"/>
                <w:b/>
                <w:i/>
                <w:color w:val="000000"/>
                <w:sz w:val="20"/>
                <w:szCs w:val="20"/>
              </w:rPr>
            </w:pPr>
          </w:p>
          <w:p w14:paraId="454B8B2D" w14:textId="77777777" w:rsidR="00A80166" w:rsidRPr="00A80166" w:rsidRDefault="00A80166" w:rsidP="00F922CD">
            <w:pPr>
              <w:pBdr>
                <w:top w:val="nil"/>
                <w:left w:val="nil"/>
                <w:bottom w:val="nil"/>
                <w:right w:val="nil"/>
                <w:between w:val="nil"/>
              </w:pBdr>
              <w:spacing w:after="200" w:line="276" w:lineRule="auto"/>
              <w:jc w:val="center"/>
              <w:rPr>
                <w:rFonts w:eastAsia="Times New Roman"/>
                <w:b/>
                <w:i/>
                <w:color w:val="000000"/>
                <w:sz w:val="20"/>
                <w:szCs w:val="20"/>
              </w:rPr>
            </w:pPr>
            <w:r w:rsidRPr="00A80166">
              <w:rPr>
                <w:rFonts w:eastAsia="Times New Roman"/>
                <w:b/>
                <w:i/>
                <w:color w:val="000000"/>
                <w:sz w:val="20"/>
                <w:szCs w:val="20"/>
              </w:rPr>
              <w:t>P-value</w:t>
            </w:r>
          </w:p>
        </w:tc>
        <w:tc>
          <w:tcPr>
            <w:tcW w:w="0" w:type="auto"/>
            <w:vMerge w:val="restart"/>
            <w:tcBorders>
              <w:left w:val="nil"/>
              <w:right w:val="nil"/>
            </w:tcBorders>
          </w:tcPr>
          <w:p w14:paraId="7E270F17"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p>
          <w:p w14:paraId="3B7AEC14"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p>
          <w:p w14:paraId="75BF8584" w14:textId="77777777" w:rsidR="00A80166" w:rsidRPr="00A80166" w:rsidRDefault="00A80166" w:rsidP="00F922CD">
            <w:pPr>
              <w:pBdr>
                <w:top w:val="nil"/>
                <w:left w:val="nil"/>
                <w:bottom w:val="nil"/>
                <w:right w:val="nil"/>
                <w:between w:val="nil"/>
              </w:pBdr>
              <w:spacing w:after="200" w:line="276" w:lineRule="auto"/>
              <w:jc w:val="center"/>
              <w:rPr>
                <w:rFonts w:eastAsia="Times New Roman"/>
                <w:b/>
                <w:color w:val="000000"/>
                <w:sz w:val="20"/>
                <w:szCs w:val="20"/>
              </w:rPr>
            </w:pPr>
            <w:r w:rsidRPr="00A80166">
              <w:rPr>
                <w:rFonts w:eastAsia="Times New Roman"/>
                <w:b/>
                <w:color w:val="000000"/>
                <w:sz w:val="20"/>
                <w:szCs w:val="20"/>
              </w:rPr>
              <w:t>RP</w:t>
            </w:r>
          </w:p>
        </w:tc>
        <w:tc>
          <w:tcPr>
            <w:tcW w:w="0" w:type="auto"/>
            <w:vMerge w:val="restart"/>
            <w:tcBorders>
              <w:left w:val="nil"/>
              <w:right w:val="nil"/>
            </w:tcBorders>
          </w:tcPr>
          <w:p w14:paraId="4F721961"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p>
          <w:p w14:paraId="674484F7"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p>
          <w:p w14:paraId="4AADD2B1" w14:textId="77777777" w:rsidR="00A80166" w:rsidRPr="00A80166" w:rsidRDefault="00A80166" w:rsidP="00F922CD">
            <w:pPr>
              <w:pBdr>
                <w:top w:val="nil"/>
                <w:left w:val="nil"/>
                <w:bottom w:val="nil"/>
                <w:right w:val="nil"/>
                <w:between w:val="nil"/>
              </w:pBdr>
              <w:spacing w:line="276" w:lineRule="auto"/>
              <w:jc w:val="center"/>
              <w:rPr>
                <w:rFonts w:eastAsia="Times New Roman"/>
                <w:b/>
                <w:color w:val="000000"/>
                <w:sz w:val="20"/>
                <w:szCs w:val="20"/>
              </w:rPr>
            </w:pPr>
            <w:r w:rsidRPr="00A80166">
              <w:rPr>
                <w:rFonts w:eastAsia="Times New Roman"/>
                <w:b/>
                <w:color w:val="000000"/>
                <w:sz w:val="20"/>
                <w:szCs w:val="20"/>
              </w:rPr>
              <w:t>CI</w:t>
            </w:r>
          </w:p>
          <w:p w14:paraId="0978BDC6" w14:textId="77777777" w:rsidR="00A80166" w:rsidRPr="00A80166" w:rsidRDefault="00A80166" w:rsidP="00F922CD">
            <w:pPr>
              <w:pBdr>
                <w:top w:val="nil"/>
                <w:left w:val="nil"/>
                <w:bottom w:val="nil"/>
                <w:right w:val="nil"/>
                <w:between w:val="nil"/>
              </w:pBdr>
              <w:spacing w:after="200" w:line="276" w:lineRule="auto"/>
              <w:jc w:val="center"/>
              <w:rPr>
                <w:rFonts w:eastAsia="Times New Roman"/>
                <w:b/>
                <w:color w:val="000000"/>
                <w:sz w:val="20"/>
                <w:szCs w:val="20"/>
              </w:rPr>
            </w:pPr>
            <w:r w:rsidRPr="00A80166">
              <w:rPr>
                <w:rFonts w:eastAsia="Times New Roman"/>
                <w:b/>
                <w:color w:val="000000"/>
                <w:sz w:val="20"/>
                <w:szCs w:val="20"/>
              </w:rPr>
              <w:t>95%</w:t>
            </w:r>
          </w:p>
        </w:tc>
      </w:tr>
      <w:tr w:rsidR="00A80166" w:rsidRPr="00A80166" w14:paraId="0FA2CCF8" w14:textId="77777777" w:rsidTr="00A80166">
        <w:trPr>
          <w:trHeight w:val="20"/>
          <w:jc w:val="center"/>
        </w:trPr>
        <w:tc>
          <w:tcPr>
            <w:tcW w:w="0" w:type="auto"/>
            <w:vMerge/>
            <w:tcBorders>
              <w:left w:val="nil"/>
              <w:right w:val="nil"/>
            </w:tcBorders>
          </w:tcPr>
          <w:p w14:paraId="5C1B167E"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c>
          <w:tcPr>
            <w:tcW w:w="0" w:type="auto"/>
            <w:gridSpan w:val="2"/>
            <w:tcBorders>
              <w:left w:val="nil"/>
              <w:right w:val="nil"/>
            </w:tcBorders>
          </w:tcPr>
          <w:p w14:paraId="163AC382" w14:textId="77777777" w:rsidR="00A80166" w:rsidRPr="00A80166" w:rsidRDefault="00A80166" w:rsidP="00F922CD">
            <w:pPr>
              <w:pBdr>
                <w:top w:val="nil"/>
                <w:left w:val="nil"/>
                <w:bottom w:val="nil"/>
                <w:right w:val="nil"/>
                <w:between w:val="nil"/>
              </w:pBdr>
              <w:spacing w:after="200" w:line="480" w:lineRule="auto"/>
              <w:jc w:val="center"/>
              <w:rPr>
                <w:rFonts w:eastAsia="Times New Roman"/>
                <w:b/>
                <w:color w:val="000000"/>
                <w:sz w:val="20"/>
                <w:szCs w:val="20"/>
              </w:rPr>
            </w:pPr>
            <w:proofErr w:type="spellStart"/>
            <w:r w:rsidRPr="00A80166">
              <w:rPr>
                <w:rFonts w:eastAsia="Times New Roman"/>
                <w:b/>
                <w:color w:val="000000"/>
                <w:sz w:val="20"/>
                <w:szCs w:val="20"/>
              </w:rPr>
              <w:t>Tidak</w:t>
            </w:r>
            <w:proofErr w:type="spellEnd"/>
            <w:r w:rsidRPr="00A80166">
              <w:rPr>
                <w:rFonts w:eastAsia="Times New Roman"/>
                <w:b/>
                <w:color w:val="000000"/>
                <w:sz w:val="20"/>
                <w:szCs w:val="20"/>
              </w:rPr>
              <w:t xml:space="preserve"> Lelah</w:t>
            </w:r>
          </w:p>
        </w:tc>
        <w:tc>
          <w:tcPr>
            <w:tcW w:w="0" w:type="auto"/>
            <w:gridSpan w:val="2"/>
            <w:tcBorders>
              <w:left w:val="nil"/>
              <w:right w:val="nil"/>
            </w:tcBorders>
          </w:tcPr>
          <w:p w14:paraId="676AFCA2" w14:textId="77777777" w:rsidR="00A80166" w:rsidRPr="00A80166" w:rsidRDefault="00A80166" w:rsidP="00F922CD">
            <w:pPr>
              <w:pBdr>
                <w:top w:val="nil"/>
                <w:left w:val="nil"/>
                <w:bottom w:val="nil"/>
                <w:right w:val="nil"/>
                <w:between w:val="nil"/>
              </w:pBdr>
              <w:spacing w:after="200" w:line="480" w:lineRule="auto"/>
              <w:jc w:val="center"/>
              <w:rPr>
                <w:rFonts w:eastAsia="Times New Roman"/>
                <w:b/>
                <w:color w:val="000000"/>
                <w:sz w:val="20"/>
                <w:szCs w:val="20"/>
              </w:rPr>
            </w:pPr>
            <w:r w:rsidRPr="00A80166">
              <w:rPr>
                <w:rFonts w:eastAsia="Times New Roman"/>
                <w:b/>
                <w:color w:val="000000"/>
                <w:sz w:val="20"/>
                <w:szCs w:val="20"/>
              </w:rPr>
              <w:t>Lelah</w:t>
            </w:r>
          </w:p>
        </w:tc>
        <w:tc>
          <w:tcPr>
            <w:tcW w:w="0" w:type="auto"/>
            <w:gridSpan w:val="2"/>
            <w:vMerge/>
            <w:tcBorders>
              <w:left w:val="nil"/>
              <w:right w:val="nil"/>
            </w:tcBorders>
          </w:tcPr>
          <w:p w14:paraId="0E6ACBB7"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c>
          <w:tcPr>
            <w:tcW w:w="0" w:type="auto"/>
            <w:vMerge/>
            <w:tcBorders>
              <w:left w:val="nil"/>
              <w:right w:val="nil"/>
            </w:tcBorders>
          </w:tcPr>
          <w:p w14:paraId="3215DE6F"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c>
          <w:tcPr>
            <w:tcW w:w="0" w:type="auto"/>
            <w:vMerge/>
            <w:tcBorders>
              <w:left w:val="nil"/>
              <w:right w:val="nil"/>
            </w:tcBorders>
          </w:tcPr>
          <w:p w14:paraId="0C030F96"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c>
          <w:tcPr>
            <w:tcW w:w="0" w:type="auto"/>
            <w:vMerge/>
            <w:tcBorders>
              <w:left w:val="nil"/>
              <w:right w:val="nil"/>
            </w:tcBorders>
          </w:tcPr>
          <w:p w14:paraId="6C799700"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r>
      <w:tr w:rsidR="00A80166" w:rsidRPr="00A80166" w14:paraId="67779F6B" w14:textId="77777777" w:rsidTr="00A80166">
        <w:trPr>
          <w:trHeight w:val="20"/>
          <w:jc w:val="center"/>
        </w:trPr>
        <w:tc>
          <w:tcPr>
            <w:tcW w:w="0" w:type="auto"/>
            <w:vMerge/>
            <w:tcBorders>
              <w:left w:val="nil"/>
              <w:right w:val="nil"/>
            </w:tcBorders>
          </w:tcPr>
          <w:p w14:paraId="739E0435"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c>
          <w:tcPr>
            <w:tcW w:w="0" w:type="auto"/>
            <w:tcBorders>
              <w:left w:val="nil"/>
              <w:right w:val="nil"/>
            </w:tcBorders>
          </w:tcPr>
          <w:p w14:paraId="1014555A" w14:textId="77777777" w:rsidR="00A80166" w:rsidRPr="00A80166" w:rsidRDefault="00A80166" w:rsidP="00F922CD">
            <w:pPr>
              <w:pBdr>
                <w:top w:val="nil"/>
                <w:left w:val="nil"/>
                <w:bottom w:val="nil"/>
                <w:right w:val="nil"/>
                <w:between w:val="nil"/>
              </w:pBdr>
              <w:spacing w:after="200" w:line="480" w:lineRule="auto"/>
              <w:jc w:val="center"/>
              <w:rPr>
                <w:rFonts w:eastAsia="Times New Roman"/>
                <w:b/>
                <w:color w:val="000000"/>
                <w:sz w:val="20"/>
                <w:szCs w:val="20"/>
              </w:rPr>
            </w:pPr>
            <w:r w:rsidRPr="00A80166">
              <w:rPr>
                <w:rFonts w:eastAsia="Times New Roman"/>
                <w:b/>
                <w:color w:val="000000"/>
                <w:sz w:val="20"/>
                <w:szCs w:val="20"/>
              </w:rPr>
              <w:t>N</w:t>
            </w:r>
          </w:p>
        </w:tc>
        <w:tc>
          <w:tcPr>
            <w:tcW w:w="0" w:type="auto"/>
            <w:tcBorders>
              <w:left w:val="nil"/>
              <w:right w:val="nil"/>
            </w:tcBorders>
          </w:tcPr>
          <w:p w14:paraId="771B06FA" w14:textId="77777777" w:rsidR="00A80166" w:rsidRPr="00A80166" w:rsidRDefault="00A80166" w:rsidP="00F922CD">
            <w:pPr>
              <w:pBdr>
                <w:top w:val="nil"/>
                <w:left w:val="nil"/>
                <w:bottom w:val="nil"/>
                <w:right w:val="nil"/>
                <w:between w:val="nil"/>
              </w:pBdr>
              <w:spacing w:after="200" w:line="360" w:lineRule="auto"/>
              <w:jc w:val="center"/>
              <w:rPr>
                <w:rFonts w:eastAsia="Times New Roman"/>
                <w:b/>
                <w:color w:val="000000"/>
                <w:sz w:val="20"/>
                <w:szCs w:val="20"/>
              </w:rPr>
            </w:pPr>
            <w:r w:rsidRPr="00A80166">
              <w:rPr>
                <w:rFonts w:eastAsia="Times New Roman"/>
                <w:b/>
                <w:color w:val="000000"/>
                <w:sz w:val="20"/>
                <w:szCs w:val="20"/>
              </w:rPr>
              <w:t>%</w:t>
            </w:r>
          </w:p>
        </w:tc>
        <w:tc>
          <w:tcPr>
            <w:tcW w:w="0" w:type="auto"/>
            <w:tcBorders>
              <w:left w:val="nil"/>
              <w:right w:val="nil"/>
            </w:tcBorders>
          </w:tcPr>
          <w:p w14:paraId="62E7A83E" w14:textId="77777777" w:rsidR="00A80166" w:rsidRPr="00A80166" w:rsidRDefault="00A80166" w:rsidP="00F922CD">
            <w:pPr>
              <w:pBdr>
                <w:top w:val="nil"/>
                <w:left w:val="nil"/>
                <w:bottom w:val="nil"/>
                <w:right w:val="nil"/>
                <w:between w:val="nil"/>
              </w:pBdr>
              <w:spacing w:after="200" w:line="480" w:lineRule="auto"/>
              <w:jc w:val="center"/>
              <w:rPr>
                <w:rFonts w:eastAsia="Times New Roman"/>
                <w:b/>
                <w:color w:val="000000"/>
                <w:sz w:val="20"/>
                <w:szCs w:val="20"/>
              </w:rPr>
            </w:pPr>
            <w:r w:rsidRPr="00A80166">
              <w:rPr>
                <w:rFonts w:eastAsia="Times New Roman"/>
                <w:b/>
                <w:color w:val="000000"/>
                <w:sz w:val="20"/>
                <w:szCs w:val="20"/>
              </w:rPr>
              <w:t>N</w:t>
            </w:r>
          </w:p>
        </w:tc>
        <w:tc>
          <w:tcPr>
            <w:tcW w:w="0" w:type="auto"/>
            <w:tcBorders>
              <w:left w:val="nil"/>
              <w:right w:val="nil"/>
            </w:tcBorders>
          </w:tcPr>
          <w:p w14:paraId="6C2E4370" w14:textId="77777777" w:rsidR="00A80166" w:rsidRPr="00A80166" w:rsidRDefault="00A80166" w:rsidP="00F922CD">
            <w:pPr>
              <w:pBdr>
                <w:top w:val="nil"/>
                <w:left w:val="nil"/>
                <w:bottom w:val="nil"/>
                <w:right w:val="nil"/>
                <w:between w:val="nil"/>
              </w:pBdr>
              <w:spacing w:after="200" w:line="480" w:lineRule="auto"/>
              <w:jc w:val="center"/>
              <w:rPr>
                <w:rFonts w:eastAsia="Times New Roman"/>
                <w:b/>
                <w:color w:val="000000"/>
                <w:sz w:val="20"/>
                <w:szCs w:val="20"/>
              </w:rPr>
            </w:pPr>
            <w:r w:rsidRPr="00A80166">
              <w:rPr>
                <w:rFonts w:eastAsia="Times New Roman"/>
                <w:b/>
                <w:color w:val="000000"/>
                <w:sz w:val="20"/>
                <w:szCs w:val="20"/>
              </w:rPr>
              <w:t>%</w:t>
            </w:r>
          </w:p>
        </w:tc>
        <w:tc>
          <w:tcPr>
            <w:tcW w:w="0" w:type="auto"/>
            <w:tcBorders>
              <w:left w:val="nil"/>
              <w:right w:val="nil"/>
            </w:tcBorders>
          </w:tcPr>
          <w:p w14:paraId="45DE15A0" w14:textId="77777777" w:rsidR="00A80166" w:rsidRPr="00A80166" w:rsidRDefault="00A80166" w:rsidP="00F922CD">
            <w:pPr>
              <w:pBdr>
                <w:top w:val="nil"/>
                <w:left w:val="nil"/>
                <w:bottom w:val="nil"/>
                <w:right w:val="nil"/>
                <w:between w:val="nil"/>
              </w:pBdr>
              <w:spacing w:after="200" w:line="480" w:lineRule="auto"/>
              <w:jc w:val="center"/>
              <w:rPr>
                <w:rFonts w:eastAsia="Times New Roman"/>
                <w:b/>
                <w:color w:val="000000"/>
                <w:sz w:val="20"/>
                <w:szCs w:val="20"/>
              </w:rPr>
            </w:pPr>
            <w:r w:rsidRPr="00A80166">
              <w:rPr>
                <w:rFonts w:eastAsia="Times New Roman"/>
                <w:b/>
                <w:color w:val="000000"/>
                <w:sz w:val="20"/>
                <w:szCs w:val="20"/>
              </w:rPr>
              <w:t>N</w:t>
            </w:r>
          </w:p>
        </w:tc>
        <w:tc>
          <w:tcPr>
            <w:tcW w:w="0" w:type="auto"/>
            <w:tcBorders>
              <w:left w:val="nil"/>
              <w:right w:val="nil"/>
            </w:tcBorders>
          </w:tcPr>
          <w:p w14:paraId="73F0715D" w14:textId="77777777" w:rsidR="00A80166" w:rsidRPr="00A80166" w:rsidRDefault="00A80166" w:rsidP="00F922CD">
            <w:pPr>
              <w:pBdr>
                <w:top w:val="nil"/>
                <w:left w:val="nil"/>
                <w:bottom w:val="nil"/>
                <w:right w:val="nil"/>
                <w:between w:val="nil"/>
              </w:pBdr>
              <w:spacing w:after="200" w:line="480" w:lineRule="auto"/>
              <w:jc w:val="center"/>
              <w:rPr>
                <w:rFonts w:eastAsia="Times New Roman"/>
                <w:b/>
                <w:color w:val="000000"/>
                <w:sz w:val="20"/>
                <w:szCs w:val="20"/>
              </w:rPr>
            </w:pPr>
            <w:r w:rsidRPr="00A80166">
              <w:rPr>
                <w:rFonts w:eastAsia="Times New Roman"/>
                <w:b/>
                <w:color w:val="000000"/>
                <w:sz w:val="20"/>
                <w:szCs w:val="20"/>
              </w:rPr>
              <w:t>%</w:t>
            </w:r>
          </w:p>
        </w:tc>
        <w:tc>
          <w:tcPr>
            <w:tcW w:w="0" w:type="auto"/>
            <w:vMerge/>
            <w:tcBorders>
              <w:left w:val="nil"/>
              <w:right w:val="nil"/>
            </w:tcBorders>
          </w:tcPr>
          <w:p w14:paraId="6A39FF9C"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c>
          <w:tcPr>
            <w:tcW w:w="0" w:type="auto"/>
            <w:vMerge/>
            <w:tcBorders>
              <w:left w:val="nil"/>
              <w:right w:val="nil"/>
            </w:tcBorders>
          </w:tcPr>
          <w:p w14:paraId="4E0FE334"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c>
          <w:tcPr>
            <w:tcW w:w="0" w:type="auto"/>
            <w:vMerge/>
            <w:tcBorders>
              <w:left w:val="nil"/>
              <w:right w:val="nil"/>
            </w:tcBorders>
          </w:tcPr>
          <w:p w14:paraId="528C326F" w14:textId="77777777" w:rsidR="00A80166" w:rsidRPr="00A80166" w:rsidRDefault="00A80166" w:rsidP="00F922CD">
            <w:pPr>
              <w:widowControl w:val="0"/>
              <w:pBdr>
                <w:top w:val="nil"/>
                <w:left w:val="nil"/>
                <w:bottom w:val="nil"/>
                <w:right w:val="nil"/>
                <w:between w:val="nil"/>
              </w:pBdr>
              <w:spacing w:line="276" w:lineRule="auto"/>
              <w:rPr>
                <w:rFonts w:eastAsia="Times New Roman"/>
                <w:b/>
                <w:color w:val="000000"/>
                <w:sz w:val="20"/>
                <w:szCs w:val="20"/>
              </w:rPr>
            </w:pPr>
          </w:p>
        </w:tc>
      </w:tr>
      <w:tr w:rsidR="00A80166" w:rsidRPr="00A80166" w14:paraId="41CDDF5F" w14:textId="77777777" w:rsidTr="00A80166">
        <w:trPr>
          <w:trHeight w:val="20"/>
          <w:jc w:val="center"/>
        </w:trPr>
        <w:tc>
          <w:tcPr>
            <w:tcW w:w="0" w:type="auto"/>
            <w:tcBorders>
              <w:left w:val="nil"/>
              <w:bottom w:val="nil"/>
              <w:right w:val="nil"/>
            </w:tcBorders>
          </w:tcPr>
          <w:p w14:paraId="732BB691" w14:textId="77777777" w:rsidR="00A80166" w:rsidRPr="00A80166" w:rsidRDefault="00A80166" w:rsidP="00F922CD">
            <w:pPr>
              <w:pBdr>
                <w:top w:val="nil"/>
                <w:left w:val="nil"/>
                <w:bottom w:val="nil"/>
                <w:right w:val="nil"/>
                <w:between w:val="nil"/>
              </w:pBdr>
              <w:spacing w:after="200" w:line="276" w:lineRule="auto"/>
              <w:jc w:val="center"/>
              <w:rPr>
                <w:rFonts w:eastAsia="Times New Roman"/>
                <w:color w:val="000000"/>
                <w:sz w:val="20"/>
                <w:szCs w:val="20"/>
              </w:rPr>
            </w:pPr>
            <w:proofErr w:type="spellStart"/>
            <w:r w:rsidRPr="00A80166">
              <w:rPr>
                <w:rFonts w:eastAsia="Times New Roman"/>
                <w:color w:val="000000"/>
                <w:sz w:val="20"/>
                <w:szCs w:val="20"/>
              </w:rPr>
              <w:t>Tidak</w:t>
            </w:r>
            <w:proofErr w:type="spellEnd"/>
            <w:r w:rsidRPr="00A80166">
              <w:rPr>
                <w:rFonts w:eastAsia="Times New Roman"/>
                <w:color w:val="000000"/>
                <w:sz w:val="20"/>
                <w:szCs w:val="20"/>
              </w:rPr>
              <w:t xml:space="preserve"> </w:t>
            </w:r>
            <w:proofErr w:type="spellStart"/>
            <w:r w:rsidRPr="00A80166">
              <w:rPr>
                <w:rFonts w:eastAsia="Times New Roman"/>
                <w:color w:val="000000"/>
                <w:sz w:val="20"/>
                <w:szCs w:val="20"/>
              </w:rPr>
              <w:t>Berisiko</w:t>
            </w:r>
            <w:proofErr w:type="spellEnd"/>
          </w:p>
        </w:tc>
        <w:tc>
          <w:tcPr>
            <w:tcW w:w="0" w:type="auto"/>
            <w:tcBorders>
              <w:left w:val="nil"/>
              <w:bottom w:val="nil"/>
              <w:right w:val="nil"/>
            </w:tcBorders>
          </w:tcPr>
          <w:p w14:paraId="6F07CBB0"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15</w:t>
            </w:r>
          </w:p>
        </w:tc>
        <w:tc>
          <w:tcPr>
            <w:tcW w:w="0" w:type="auto"/>
            <w:tcBorders>
              <w:left w:val="nil"/>
              <w:bottom w:val="nil"/>
              <w:right w:val="nil"/>
            </w:tcBorders>
          </w:tcPr>
          <w:p w14:paraId="191E1840"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30</w:t>
            </w:r>
          </w:p>
        </w:tc>
        <w:tc>
          <w:tcPr>
            <w:tcW w:w="0" w:type="auto"/>
            <w:tcBorders>
              <w:left w:val="nil"/>
              <w:bottom w:val="nil"/>
              <w:right w:val="nil"/>
            </w:tcBorders>
          </w:tcPr>
          <w:p w14:paraId="329505B9"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6</w:t>
            </w:r>
          </w:p>
        </w:tc>
        <w:tc>
          <w:tcPr>
            <w:tcW w:w="0" w:type="auto"/>
            <w:tcBorders>
              <w:left w:val="nil"/>
              <w:bottom w:val="nil"/>
              <w:right w:val="nil"/>
            </w:tcBorders>
          </w:tcPr>
          <w:p w14:paraId="1A096612"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12</w:t>
            </w:r>
          </w:p>
        </w:tc>
        <w:tc>
          <w:tcPr>
            <w:tcW w:w="0" w:type="auto"/>
            <w:tcBorders>
              <w:left w:val="nil"/>
              <w:bottom w:val="nil"/>
              <w:right w:val="nil"/>
            </w:tcBorders>
          </w:tcPr>
          <w:p w14:paraId="759D8E89"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21</w:t>
            </w:r>
          </w:p>
        </w:tc>
        <w:tc>
          <w:tcPr>
            <w:tcW w:w="0" w:type="auto"/>
            <w:tcBorders>
              <w:left w:val="nil"/>
              <w:bottom w:val="nil"/>
              <w:right w:val="nil"/>
            </w:tcBorders>
          </w:tcPr>
          <w:p w14:paraId="38722158"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42</w:t>
            </w:r>
          </w:p>
        </w:tc>
        <w:tc>
          <w:tcPr>
            <w:tcW w:w="0" w:type="auto"/>
            <w:vMerge w:val="restart"/>
            <w:tcBorders>
              <w:left w:val="nil"/>
              <w:right w:val="nil"/>
            </w:tcBorders>
          </w:tcPr>
          <w:p w14:paraId="0D760550" w14:textId="77777777" w:rsidR="00A80166" w:rsidRPr="00A80166" w:rsidRDefault="00A80166" w:rsidP="00F922CD">
            <w:pPr>
              <w:pBdr>
                <w:top w:val="nil"/>
                <w:left w:val="nil"/>
                <w:bottom w:val="nil"/>
                <w:right w:val="nil"/>
                <w:between w:val="nil"/>
              </w:pBdr>
              <w:spacing w:line="480" w:lineRule="auto"/>
              <w:jc w:val="center"/>
              <w:rPr>
                <w:rFonts w:eastAsia="Times New Roman"/>
                <w:color w:val="000000"/>
                <w:sz w:val="20"/>
                <w:szCs w:val="20"/>
              </w:rPr>
            </w:pPr>
          </w:p>
          <w:p w14:paraId="03B68776"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0,002</w:t>
            </w:r>
          </w:p>
        </w:tc>
        <w:tc>
          <w:tcPr>
            <w:tcW w:w="0" w:type="auto"/>
            <w:vMerge w:val="restart"/>
            <w:tcBorders>
              <w:left w:val="nil"/>
              <w:right w:val="nil"/>
            </w:tcBorders>
          </w:tcPr>
          <w:p w14:paraId="0C777297" w14:textId="77777777" w:rsidR="00A80166" w:rsidRPr="00A80166" w:rsidRDefault="00A80166" w:rsidP="00F922CD">
            <w:pPr>
              <w:pBdr>
                <w:top w:val="nil"/>
                <w:left w:val="nil"/>
                <w:bottom w:val="nil"/>
                <w:right w:val="nil"/>
                <w:between w:val="nil"/>
              </w:pBdr>
              <w:spacing w:line="480" w:lineRule="auto"/>
              <w:jc w:val="center"/>
              <w:rPr>
                <w:rFonts w:eastAsia="Times New Roman"/>
                <w:color w:val="000000"/>
                <w:sz w:val="20"/>
                <w:szCs w:val="20"/>
              </w:rPr>
            </w:pPr>
          </w:p>
          <w:p w14:paraId="5D73D196"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2.589</w:t>
            </w:r>
          </w:p>
        </w:tc>
        <w:tc>
          <w:tcPr>
            <w:tcW w:w="0" w:type="auto"/>
            <w:vMerge w:val="restart"/>
            <w:tcBorders>
              <w:left w:val="nil"/>
              <w:right w:val="nil"/>
            </w:tcBorders>
          </w:tcPr>
          <w:p w14:paraId="3F3C5350" w14:textId="77777777" w:rsidR="00A80166" w:rsidRPr="00A80166" w:rsidRDefault="00A80166" w:rsidP="00F922CD">
            <w:pPr>
              <w:pBdr>
                <w:top w:val="nil"/>
                <w:left w:val="nil"/>
                <w:bottom w:val="nil"/>
                <w:right w:val="nil"/>
                <w:between w:val="nil"/>
              </w:pBdr>
              <w:spacing w:line="480" w:lineRule="auto"/>
              <w:jc w:val="center"/>
              <w:rPr>
                <w:rFonts w:eastAsia="Times New Roman"/>
                <w:color w:val="000000"/>
                <w:sz w:val="20"/>
                <w:szCs w:val="20"/>
              </w:rPr>
            </w:pPr>
          </w:p>
          <w:p w14:paraId="08550C84"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1.353-4.954</w:t>
            </w:r>
          </w:p>
        </w:tc>
      </w:tr>
      <w:tr w:rsidR="00A80166" w:rsidRPr="00A80166" w14:paraId="4D54EA30" w14:textId="77777777" w:rsidTr="00A80166">
        <w:trPr>
          <w:trHeight w:val="20"/>
          <w:jc w:val="center"/>
        </w:trPr>
        <w:tc>
          <w:tcPr>
            <w:tcW w:w="0" w:type="auto"/>
            <w:tcBorders>
              <w:top w:val="nil"/>
              <w:left w:val="nil"/>
              <w:bottom w:val="nil"/>
              <w:right w:val="nil"/>
            </w:tcBorders>
          </w:tcPr>
          <w:p w14:paraId="11FF1AED" w14:textId="77777777" w:rsidR="00A80166" w:rsidRPr="00A80166" w:rsidRDefault="00A80166" w:rsidP="00F922CD">
            <w:pPr>
              <w:pBdr>
                <w:top w:val="nil"/>
                <w:left w:val="nil"/>
                <w:bottom w:val="nil"/>
                <w:right w:val="nil"/>
                <w:between w:val="nil"/>
              </w:pBdr>
              <w:spacing w:after="200" w:line="276" w:lineRule="auto"/>
              <w:jc w:val="center"/>
              <w:rPr>
                <w:rFonts w:eastAsia="Times New Roman"/>
                <w:color w:val="000000"/>
                <w:sz w:val="20"/>
                <w:szCs w:val="20"/>
              </w:rPr>
            </w:pPr>
            <w:proofErr w:type="spellStart"/>
            <w:r w:rsidRPr="00A80166">
              <w:rPr>
                <w:rFonts w:eastAsia="Times New Roman"/>
                <w:color w:val="000000"/>
                <w:sz w:val="20"/>
                <w:szCs w:val="20"/>
              </w:rPr>
              <w:t>Berisiko</w:t>
            </w:r>
            <w:proofErr w:type="spellEnd"/>
          </w:p>
        </w:tc>
        <w:tc>
          <w:tcPr>
            <w:tcW w:w="0" w:type="auto"/>
            <w:tcBorders>
              <w:top w:val="nil"/>
              <w:left w:val="nil"/>
              <w:bottom w:val="nil"/>
              <w:right w:val="nil"/>
            </w:tcBorders>
          </w:tcPr>
          <w:p w14:paraId="02B8C0A8"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8</w:t>
            </w:r>
          </w:p>
        </w:tc>
        <w:tc>
          <w:tcPr>
            <w:tcW w:w="0" w:type="auto"/>
            <w:tcBorders>
              <w:top w:val="nil"/>
              <w:left w:val="nil"/>
              <w:bottom w:val="nil"/>
              <w:right w:val="nil"/>
            </w:tcBorders>
          </w:tcPr>
          <w:p w14:paraId="04C3963F"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16</w:t>
            </w:r>
          </w:p>
        </w:tc>
        <w:tc>
          <w:tcPr>
            <w:tcW w:w="0" w:type="auto"/>
            <w:tcBorders>
              <w:top w:val="nil"/>
              <w:left w:val="nil"/>
              <w:bottom w:val="nil"/>
              <w:right w:val="nil"/>
            </w:tcBorders>
          </w:tcPr>
          <w:p w14:paraId="5E679E9E"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21</w:t>
            </w:r>
          </w:p>
        </w:tc>
        <w:tc>
          <w:tcPr>
            <w:tcW w:w="0" w:type="auto"/>
            <w:tcBorders>
              <w:top w:val="nil"/>
              <w:left w:val="nil"/>
              <w:bottom w:val="nil"/>
              <w:right w:val="nil"/>
            </w:tcBorders>
          </w:tcPr>
          <w:p w14:paraId="483CF8EB"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42</w:t>
            </w:r>
          </w:p>
        </w:tc>
        <w:tc>
          <w:tcPr>
            <w:tcW w:w="0" w:type="auto"/>
            <w:tcBorders>
              <w:top w:val="nil"/>
              <w:left w:val="nil"/>
              <w:bottom w:val="nil"/>
              <w:right w:val="nil"/>
            </w:tcBorders>
          </w:tcPr>
          <w:p w14:paraId="66261EA5"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29</w:t>
            </w:r>
          </w:p>
        </w:tc>
        <w:tc>
          <w:tcPr>
            <w:tcW w:w="0" w:type="auto"/>
            <w:tcBorders>
              <w:top w:val="nil"/>
              <w:left w:val="nil"/>
              <w:bottom w:val="nil"/>
              <w:right w:val="nil"/>
            </w:tcBorders>
          </w:tcPr>
          <w:p w14:paraId="5F728086"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58</w:t>
            </w:r>
          </w:p>
        </w:tc>
        <w:tc>
          <w:tcPr>
            <w:tcW w:w="0" w:type="auto"/>
            <w:vMerge/>
            <w:tcBorders>
              <w:left w:val="nil"/>
              <w:right w:val="nil"/>
            </w:tcBorders>
          </w:tcPr>
          <w:p w14:paraId="46B973B0" w14:textId="77777777" w:rsidR="00A80166" w:rsidRPr="00A80166" w:rsidRDefault="00A80166" w:rsidP="00F922CD">
            <w:pPr>
              <w:widowControl w:val="0"/>
              <w:pBdr>
                <w:top w:val="nil"/>
                <w:left w:val="nil"/>
                <w:bottom w:val="nil"/>
                <w:right w:val="nil"/>
                <w:between w:val="nil"/>
              </w:pBdr>
              <w:spacing w:line="276" w:lineRule="auto"/>
              <w:rPr>
                <w:rFonts w:eastAsia="Times New Roman"/>
                <w:color w:val="000000"/>
                <w:sz w:val="20"/>
                <w:szCs w:val="20"/>
              </w:rPr>
            </w:pPr>
          </w:p>
        </w:tc>
        <w:tc>
          <w:tcPr>
            <w:tcW w:w="0" w:type="auto"/>
            <w:vMerge/>
            <w:tcBorders>
              <w:left w:val="nil"/>
              <w:right w:val="nil"/>
            </w:tcBorders>
          </w:tcPr>
          <w:p w14:paraId="53980D10" w14:textId="77777777" w:rsidR="00A80166" w:rsidRPr="00A80166" w:rsidRDefault="00A80166" w:rsidP="00F922CD">
            <w:pPr>
              <w:widowControl w:val="0"/>
              <w:pBdr>
                <w:top w:val="nil"/>
                <w:left w:val="nil"/>
                <w:bottom w:val="nil"/>
                <w:right w:val="nil"/>
                <w:between w:val="nil"/>
              </w:pBdr>
              <w:spacing w:line="276" w:lineRule="auto"/>
              <w:rPr>
                <w:rFonts w:eastAsia="Times New Roman"/>
                <w:color w:val="000000"/>
                <w:sz w:val="20"/>
                <w:szCs w:val="20"/>
              </w:rPr>
            </w:pPr>
          </w:p>
        </w:tc>
        <w:tc>
          <w:tcPr>
            <w:tcW w:w="0" w:type="auto"/>
            <w:vMerge/>
            <w:tcBorders>
              <w:left w:val="nil"/>
              <w:right w:val="nil"/>
            </w:tcBorders>
          </w:tcPr>
          <w:p w14:paraId="0B3A0EC2" w14:textId="77777777" w:rsidR="00A80166" w:rsidRPr="00A80166" w:rsidRDefault="00A80166" w:rsidP="00F922CD">
            <w:pPr>
              <w:widowControl w:val="0"/>
              <w:pBdr>
                <w:top w:val="nil"/>
                <w:left w:val="nil"/>
                <w:bottom w:val="nil"/>
                <w:right w:val="nil"/>
                <w:between w:val="nil"/>
              </w:pBdr>
              <w:spacing w:line="276" w:lineRule="auto"/>
              <w:rPr>
                <w:rFonts w:eastAsia="Times New Roman"/>
                <w:color w:val="000000"/>
                <w:sz w:val="20"/>
                <w:szCs w:val="20"/>
              </w:rPr>
            </w:pPr>
          </w:p>
        </w:tc>
      </w:tr>
      <w:tr w:rsidR="00A80166" w:rsidRPr="00A80166" w14:paraId="5C2C851C" w14:textId="77777777" w:rsidTr="00A80166">
        <w:trPr>
          <w:trHeight w:val="20"/>
          <w:jc w:val="center"/>
        </w:trPr>
        <w:tc>
          <w:tcPr>
            <w:tcW w:w="0" w:type="auto"/>
            <w:tcBorders>
              <w:top w:val="nil"/>
              <w:left w:val="nil"/>
              <w:right w:val="nil"/>
            </w:tcBorders>
          </w:tcPr>
          <w:p w14:paraId="4DA918BD" w14:textId="77777777" w:rsidR="00A80166" w:rsidRPr="00A80166" w:rsidRDefault="00A80166" w:rsidP="00F922CD">
            <w:pPr>
              <w:pBdr>
                <w:top w:val="nil"/>
                <w:left w:val="nil"/>
                <w:bottom w:val="nil"/>
                <w:right w:val="nil"/>
                <w:between w:val="nil"/>
              </w:pBdr>
              <w:spacing w:after="200" w:line="276" w:lineRule="auto"/>
              <w:rPr>
                <w:rFonts w:eastAsia="Times New Roman"/>
                <w:color w:val="000000"/>
                <w:sz w:val="20"/>
                <w:szCs w:val="20"/>
              </w:rPr>
            </w:pPr>
            <w:r w:rsidRPr="00A80166">
              <w:rPr>
                <w:rFonts w:eastAsia="Times New Roman"/>
                <w:color w:val="000000"/>
                <w:sz w:val="20"/>
                <w:szCs w:val="20"/>
              </w:rPr>
              <w:t xml:space="preserve">   </w:t>
            </w:r>
            <w:proofErr w:type="spellStart"/>
            <w:r w:rsidRPr="00A80166">
              <w:rPr>
                <w:rFonts w:eastAsia="Times New Roman"/>
                <w:color w:val="000000"/>
                <w:sz w:val="20"/>
                <w:szCs w:val="20"/>
              </w:rPr>
              <w:t>Jumlah</w:t>
            </w:r>
            <w:proofErr w:type="spellEnd"/>
          </w:p>
        </w:tc>
        <w:tc>
          <w:tcPr>
            <w:tcW w:w="0" w:type="auto"/>
            <w:tcBorders>
              <w:top w:val="nil"/>
              <w:left w:val="nil"/>
              <w:right w:val="nil"/>
            </w:tcBorders>
          </w:tcPr>
          <w:p w14:paraId="6B26FAAD"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23</w:t>
            </w:r>
          </w:p>
        </w:tc>
        <w:tc>
          <w:tcPr>
            <w:tcW w:w="0" w:type="auto"/>
            <w:tcBorders>
              <w:top w:val="nil"/>
              <w:left w:val="nil"/>
              <w:right w:val="nil"/>
            </w:tcBorders>
          </w:tcPr>
          <w:p w14:paraId="516BADE4"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46</w:t>
            </w:r>
          </w:p>
        </w:tc>
        <w:tc>
          <w:tcPr>
            <w:tcW w:w="0" w:type="auto"/>
            <w:tcBorders>
              <w:top w:val="nil"/>
              <w:left w:val="nil"/>
              <w:right w:val="nil"/>
            </w:tcBorders>
          </w:tcPr>
          <w:p w14:paraId="2AFAE529"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27</w:t>
            </w:r>
          </w:p>
        </w:tc>
        <w:tc>
          <w:tcPr>
            <w:tcW w:w="0" w:type="auto"/>
            <w:tcBorders>
              <w:top w:val="nil"/>
              <w:left w:val="nil"/>
              <w:right w:val="nil"/>
            </w:tcBorders>
          </w:tcPr>
          <w:p w14:paraId="76362DDB"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54</w:t>
            </w:r>
          </w:p>
        </w:tc>
        <w:tc>
          <w:tcPr>
            <w:tcW w:w="0" w:type="auto"/>
            <w:tcBorders>
              <w:top w:val="nil"/>
              <w:left w:val="nil"/>
              <w:right w:val="nil"/>
            </w:tcBorders>
          </w:tcPr>
          <w:p w14:paraId="178A3434"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50</w:t>
            </w:r>
          </w:p>
        </w:tc>
        <w:tc>
          <w:tcPr>
            <w:tcW w:w="0" w:type="auto"/>
            <w:tcBorders>
              <w:top w:val="nil"/>
              <w:left w:val="nil"/>
              <w:right w:val="nil"/>
            </w:tcBorders>
          </w:tcPr>
          <w:p w14:paraId="2C017C4B" w14:textId="77777777" w:rsidR="00A80166" w:rsidRPr="00A80166" w:rsidRDefault="00A80166" w:rsidP="00F922CD">
            <w:pPr>
              <w:pBdr>
                <w:top w:val="nil"/>
                <w:left w:val="nil"/>
                <w:bottom w:val="nil"/>
                <w:right w:val="nil"/>
                <w:between w:val="nil"/>
              </w:pBdr>
              <w:spacing w:after="200" w:line="480" w:lineRule="auto"/>
              <w:jc w:val="center"/>
              <w:rPr>
                <w:rFonts w:eastAsia="Times New Roman"/>
                <w:color w:val="000000"/>
                <w:sz w:val="20"/>
                <w:szCs w:val="20"/>
              </w:rPr>
            </w:pPr>
            <w:r w:rsidRPr="00A80166">
              <w:rPr>
                <w:rFonts w:eastAsia="Times New Roman"/>
                <w:color w:val="000000"/>
                <w:sz w:val="20"/>
                <w:szCs w:val="20"/>
              </w:rPr>
              <w:t>100</w:t>
            </w:r>
          </w:p>
        </w:tc>
        <w:tc>
          <w:tcPr>
            <w:tcW w:w="0" w:type="auto"/>
            <w:vMerge/>
            <w:tcBorders>
              <w:left w:val="nil"/>
              <w:right w:val="nil"/>
            </w:tcBorders>
          </w:tcPr>
          <w:p w14:paraId="500A1513" w14:textId="77777777" w:rsidR="00A80166" w:rsidRPr="00A80166" w:rsidRDefault="00A80166" w:rsidP="00F922CD">
            <w:pPr>
              <w:widowControl w:val="0"/>
              <w:pBdr>
                <w:top w:val="nil"/>
                <w:left w:val="nil"/>
                <w:bottom w:val="nil"/>
                <w:right w:val="nil"/>
                <w:between w:val="nil"/>
              </w:pBdr>
              <w:spacing w:line="276" w:lineRule="auto"/>
              <w:rPr>
                <w:rFonts w:eastAsia="Times New Roman"/>
                <w:color w:val="000000"/>
                <w:sz w:val="20"/>
                <w:szCs w:val="20"/>
              </w:rPr>
            </w:pPr>
          </w:p>
        </w:tc>
        <w:tc>
          <w:tcPr>
            <w:tcW w:w="0" w:type="auto"/>
            <w:vMerge/>
            <w:tcBorders>
              <w:left w:val="nil"/>
              <w:right w:val="nil"/>
            </w:tcBorders>
          </w:tcPr>
          <w:p w14:paraId="2DD74CD9" w14:textId="77777777" w:rsidR="00A80166" w:rsidRPr="00A80166" w:rsidRDefault="00A80166" w:rsidP="00F922CD">
            <w:pPr>
              <w:widowControl w:val="0"/>
              <w:pBdr>
                <w:top w:val="nil"/>
                <w:left w:val="nil"/>
                <w:bottom w:val="nil"/>
                <w:right w:val="nil"/>
                <w:between w:val="nil"/>
              </w:pBdr>
              <w:spacing w:line="276" w:lineRule="auto"/>
              <w:rPr>
                <w:rFonts w:eastAsia="Times New Roman"/>
                <w:color w:val="000000"/>
                <w:sz w:val="20"/>
                <w:szCs w:val="20"/>
              </w:rPr>
            </w:pPr>
          </w:p>
        </w:tc>
        <w:tc>
          <w:tcPr>
            <w:tcW w:w="0" w:type="auto"/>
            <w:vMerge/>
            <w:tcBorders>
              <w:left w:val="nil"/>
              <w:right w:val="nil"/>
            </w:tcBorders>
          </w:tcPr>
          <w:p w14:paraId="37ABFD98" w14:textId="77777777" w:rsidR="00A80166" w:rsidRPr="00A80166" w:rsidRDefault="00A80166" w:rsidP="00F922CD">
            <w:pPr>
              <w:widowControl w:val="0"/>
              <w:pBdr>
                <w:top w:val="nil"/>
                <w:left w:val="nil"/>
                <w:bottom w:val="nil"/>
                <w:right w:val="nil"/>
                <w:between w:val="nil"/>
              </w:pBdr>
              <w:spacing w:line="276" w:lineRule="auto"/>
              <w:rPr>
                <w:rFonts w:eastAsia="Times New Roman"/>
                <w:color w:val="000000"/>
                <w:sz w:val="20"/>
                <w:szCs w:val="20"/>
              </w:rPr>
            </w:pPr>
          </w:p>
        </w:tc>
      </w:tr>
    </w:tbl>
    <w:p w14:paraId="0C7E8621" w14:textId="266A1A52" w:rsidR="00A80166" w:rsidRPr="00A80166" w:rsidRDefault="00A80166" w:rsidP="00A80166">
      <w:pPr>
        <w:pBdr>
          <w:top w:val="nil"/>
          <w:left w:val="nil"/>
          <w:bottom w:val="nil"/>
          <w:right w:val="nil"/>
          <w:between w:val="nil"/>
        </w:pBdr>
        <w:spacing w:line="276" w:lineRule="auto"/>
        <w:jc w:val="center"/>
        <w:rPr>
          <w:rFonts w:eastAsia="Times New Roman"/>
          <w:bCs/>
          <w:color w:val="000000"/>
          <w:sz w:val="22"/>
          <w:szCs w:val="22"/>
          <w:lang w:val="id-ID"/>
        </w:rPr>
      </w:pPr>
      <w:r w:rsidRPr="00A80166">
        <w:rPr>
          <w:rFonts w:eastAsia="Times New Roman"/>
          <w:bCs/>
          <w:color w:val="000000"/>
          <w:sz w:val="22"/>
          <w:szCs w:val="22"/>
          <w:lang w:val="id-ID"/>
        </w:rPr>
        <w:t>Sumber: Data Primer,2020</w:t>
      </w:r>
    </w:p>
    <w:p w14:paraId="67A9CD5E" w14:textId="77777777" w:rsidR="00A80166" w:rsidRPr="00A80166" w:rsidRDefault="00A80166" w:rsidP="00A80166">
      <w:pPr>
        <w:pBdr>
          <w:top w:val="nil"/>
          <w:left w:val="nil"/>
          <w:bottom w:val="nil"/>
          <w:right w:val="nil"/>
          <w:between w:val="nil"/>
        </w:pBdr>
        <w:spacing w:line="276" w:lineRule="auto"/>
        <w:jc w:val="center"/>
        <w:rPr>
          <w:rFonts w:eastAsia="Times New Roman"/>
          <w:bCs/>
          <w:color w:val="000000"/>
          <w:sz w:val="22"/>
          <w:szCs w:val="22"/>
          <w:lang w:val="id-ID"/>
        </w:rPr>
      </w:pPr>
    </w:p>
    <w:p w14:paraId="29F4E2FE" w14:textId="77777777" w:rsidR="00A80166" w:rsidRDefault="00A80166" w:rsidP="00A04602">
      <w:pPr>
        <w:pBdr>
          <w:top w:val="nil"/>
          <w:left w:val="nil"/>
          <w:bottom w:val="nil"/>
          <w:right w:val="nil"/>
          <w:between w:val="nil"/>
        </w:pBdr>
        <w:spacing w:line="276" w:lineRule="auto"/>
        <w:ind w:hanging="2"/>
        <w:jc w:val="both"/>
        <w:rPr>
          <w:rFonts w:eastAsia="Times New Roman"/>
          <w:b/>
          <w:color w:val="000000"/>
          <w:sz w:val="22"/>
          <w:szCs w:val="22"/>
          <w:lang w:val="id-ID"/>
        </w:rPr>
        <w:sectPr w:rsidR="00A80166" w:rsidSect="00A80166">
          <w:type w:val="continuous"/>
          <w:pgSz w:w="11907" w:h="16840" w:code="9"/>
          <w:pgMar w:top="1134" w:right="1134" w:bottom="1134" w:left="1134" w:header="709" w:footer="709" w:gutter="0"/>
          <w:cols w:space="708"/>
          <w:docGrid w:linePitch="360"/>
        </w:sectPr>
      </w:pPr>
    </w:p>
    <w:p w14:paraId="7F2F1DEB" w14:textId="5A1B62E1" w:rsidR="00A80166" w:rsidRDefault="00A80166" w:rsidP="00A80166">
      <w:pPr>
        <w:pBdr>
          <w:top w:val="nil"/>
          <w:left w:val="nil"/>
          <w:bottom w:val="nil"/>
          <w:right w:val="nil"/>
          <w:between w:val="nil"/>
        </w:pBdr>
        <w:spacing w:line="276" w:lineRule="auto"/>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Berdasarkan tabel 9. hasil pengujian dengan menggunakan uji </w:t>
      </w:r>
      <w:proofErr w:type="spellStart"/>
      <w:r w:rsidRPr="00A80166">
        <w:rPr>
          <w:rFonts w:eastAsia="Times New Roman"/>
          <w:bCs/>
          <w:color w:val="000000"/>
          <w:sz w:val="22"/>
          <w:szCs w:val="22"/>
          <w:lang w:val="id-ID"/>
        </w:rPr>
        <w:t>chi-square</w:t>
      </w:r>
      <w:proofErr w:type="spellEnd"/>
      <w:r w:rsidRPr="00A80166">
        <w:rPr>
          <w:rFonts w:eastAsia="Times New Roman"/>
          <w:bCs/>
          <w:color w:val="000000"/>
          <w:sz w:val="22"/>
          <w:szCs w:val="22"/>
          <w:lang w:val="id-ID"/>
        </w:rPr>
        <w:t xml:space="preserve"> didapatkan nilai p-</w:t>
      </w:r>
      <w:proofErr w:type="spellStart"/>
      <w:r w:rsidRPr="00A80166">
        <w:rPr>
          <w:rFonts w:eastAsia="Times New Roman"/>
          <w:bCs/>
          <w:color w:val="000000"/>
          <w:sz w:val="22"/>
          <w:szCs w:val="22"/>
          <w:lang w:val="id-ID"/>
        </w:rPr>
        <w:t>value</w:t>
      </w:r>
      <w:proofErr w:type="spellEnd"/>
      <w:r w:rsidRPr="00A80166">
        <w:rPr>
          <w:rFonts w:eastAsia="Times New Roman"/>
          <w:bCs/>
          <w:color w:val="000000"/>
          <w:sz w:val="22"/>
          <w:szCs w:val="22"/>
          <w:lang w:val="id-ID"/>
        </w:rPr>
        <w:t xml:space="preserve"> sebesar 0,002 (p&lt; 0,05) yang artinya ada hubungan antara waktu kerja dengan perasaan kelelahan pada pekerja di </w:t>
      </w:r>
      <w:proofErr w:type="spellStart"/>
      <w:r w:rsidRPr="00A80166">
        <w:rPr>
          <w:rFonts w:eastAsia="Times New Roman"/>
          <w:bCs/>
          <w:color w:val="000000"/>
          <w:sz w:val="22"/>
          <w:szCs w:val="22"/>
          <w:lang w:val="id-ID"/>
        </w:rPr>
        <w:t>home</w:t>
      </w:r>
      <w:proofErr w:type="spellEnd"/>
      <w:r w:rsidRPr="00A80166">
        <w:rPr>
          <w:rFonts w:eastAsia="Times New Roman"/>
          <w:bCs/>
          <w:color w:val="000000"/>
          <w:sz w:val="22"/>
          <w:szCs w:val="22"/>
          <w:lang w:val="id-ID"/>
        </w:rPr>
        <w:t xml:space="preserve"> </w:t>
      </w:r>
      <w:proofErr w:type="spellStart"/>
      <w:r w:rsidRPr="00A80166">
        <w:rPr>
          <w:rFonts w:eastAsia="Times New Roman"/>
          <w:bCs/>
          <w:color w:val="000000"/>
          <w:sz w:val="22"/>
          <w:szCs w:val="22"/>
          <w:lang w:val="id-ID"/>
        </w:rPr>
        <w:t>industry</w:t>
      </w:r>
      <w:proofErr w:type="spellEnd"/>
      <w:r w:rsidRPr="00A80166">
        <w:rPr>
          <w:rFonts w:eastAsia="Times New Roman"/>
          <w:bCs/>
          <w:color w:val="000000"/>
          <w:sz w:val="22"/>
          <w:szCs w:val="22"/>
          <w:lang w:val="id-ID"/>
        </w:rPr>
        <w:t xml:space="preserve"> tahu di Dukuh Janten, Kabupaten Bantul.</w:t>
      </w:r>
    </w:p>
    <w:p w14:paraId="67AD32C5" w14:textId="334C7317" w:rsidR="00A80166" w:rsidRDefault="00A80166" w:rsidP="00A80166">
      <w:pPr>
        <w:pStyle w:val="ListParagraph"/>
        <w:pBdr>
          <w:top w:val="nil"/>
          <w:left w:val="nil"/>
          <w:bottom w:val="nil"/>
          <w:right w:val="nil"/>
          <w:between w:val="nil"/>
        </w:pBdr>
        <w:ind w:left="284"/>
        <w:jc w:val="both"/>
        <w:rPr>
          <w:rFonts w:eastAsia="Times New Roman"/>
          <w:b/>
          <w:color w:val="000000"/>
          <w:sz w:val="22"/>
          <w:szCs w:val="22"/>
          <w:lang w:val="id-ID"/>
        </w:rPr>
      </w:pPr>
      <w:r w:rsidRPr="00A80166">
        <w:rPr>
          <w:rFonts w:eastAsia="Times New Roman"/>
          <w:b/>
          <w:color w:val="000000"/>
          <w:sz w:val="22"/>
          <w:szCs w:val="22"/>
          <w:lang w:val="id-ID"/>
        </w:rPr>
        <w:t>Pembahasan</w:t>
      </w:r>
    </w:p>
    <w:p w14:paraId="5D3C33D0" w14:textId="77777777" w:rsidR="00A80166" w:rsidRPr="00A80166" w:rsidRDefault="00A80166" w:rsidP="00A80166">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Beban kerja fisik dalam penelitian ini merupakan jumlah pekerjaan yang diberikan kepada pekerja, </w:t>
      </w:r>
      <w:proofErr w:type="spellStart"/>
      <w:r w:rsidRPr="00A80166">
        <w:rPr>
          <w:rFonts w:eastAsia="Times New Roman"/>
          <w:bCs/>
          <w:color w:val="000000"/>
          <w:sz w:val="22"/>
          <w:szCs w:val="22"/>
          <w:lang w:val="id-ID"/>
        </w:rPr>
        <w:t>dimana</w:t>
      </w:r>
      <w:proofErr w:type="spellEnd"/>
      <w:r w:rsidRPr="00A80166">
        <w:rPr>
          <w:rFonts w:eastAsia="Times New Roman"/>
          <w:bCs/>
          <w:color w:val="000000"/>
          <w:sz w:val="22"/>
          <w:szCs w:val="22"/>
          <w:lang w:val="id-ID"/>
        </w:rPr>
        <w:t xml:space="preserve"> pekerja memerlukan energi tubuh seperti otot yang berfungsi sebagai sumber tenaga. Aktivitas kerja yang dilakukan karyawan </w:t>
      </w:r>
      <w:proofErr w:type="spellStart"/>
      <w:r w:rsidRPr="00A80166">
        <w:rPr>
          <w:rFonts w:eastAsia="Times New Roman"/>
          <w:bCs/>
          <w:color w:val="000000"/>
          <w:sz w:val="22"/>
          <w:szCs w:val="22"/>
          <w:lang w:val="id-ID"/>
        </w:rPr>
        <w:t>Dazzle</w:t>
      </w:r>
      <w:proofErr w:type="spellEnd"/>
      <w:r w:rsidRPr="00A80166">
        <w:rPr>
          <w:rFonts w:eastAsia="Times New Roman"/>
          <w:bCs/>
          <w:color w:val="000000"/>
          <w:sz w:val="22"/>
          <w:szCs w:val="22"/>
          <w:lang w:val="id-ID"/>
        </w:rPr>
        <w:t xml:space="preserve"> merupakan jenis kegiatan yang memerlukan kekuatan fisik dalam pekerjaannya. Berdasarkan hasil penelitian pada Tabel 5. bahwa </w:t>
      </w:r>
      <w:proofErr w:type="spellStart"/>
      <w:r w:rsidRPr="00A80166">
        <w:rPr>
          <w:rFonts w:eastAsia="Times New Roman"/>
          <w:bCs/>
          <w:color w:val="000000"/>
          <w:sz w:val="22"/>
          <w:szCs w:val="22"/>
          <w:lang w:val="id-ID"/>
        </w:rPr>
        <w:t>persentasi</w:t>
      </w:r>
      <w:proofErr w:type="spellEnd"/>
      <w:r w:rsidRPr="00A80166">
        <w:rPr>
          <w:rFonts w:eastAsia="Times New Roman"/>
          <w:bCs/>
          <w:color w:val="000000"/>
          <w:sz w:val="22"/>
          <w:szCs w:val="22"/>
          <w:lang w:val="id-ID"/>
        </w:rPr>
        <w:t xml:space="preserve"> tertinggi beban kerja fisik yaitu beban kerja fisik normal sebanyak 29 responden dengan persentase (58%).</w:t>
      </w:r>
    </w:p>
    <w:p w14:paraId="16E80E67" w14:textId="63164C1D" w:rsidR="00A80166" w:rsidRDefault="00A80166" w:rsidP="00A80166">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Waktu kerja dalam penelitian ini merupakan total lamanya pekerja melakukan pekerjaan di </w:t>
      </w:r>
      <w:proofErr w:type="spellStart"/>
      <w:r w:rsidRPr="00A80166">
        <w:rPr>
          <w:rFonts w:eastAsia="Times New Roman"/>
          <w:bCs/>
          <w:color w:val="000000"/>
          <w:sz w:val="22"/>
          <w:szCs w:val="22"/>
          <w:lang w:val="id-ID"/>
        </w:rPr>
        <w:t>Dazzle</w:t>
      </w:r>
      <w:proofErr w:type="spellEnd"/>
      <w:r w:rsidRPr="00A80166">
        <w:rPr>
          <w:rFonts w:eastAsia="Times New Roman"/>
          <w:bCs/>
          <w:color w:val="000000"/>
          <w:sz w:val="22"/>
          <w:szCs w:val="22"/>
          <w:lang w:val="id-ID"/>
        </w:rPr>
        <w:t xml:space="preserve"> dalam satu hari dan tidak termasuk waktu istirahat. Lamanya waktu kerja responden satu dengan responden yang lainnya tergantung dari </w:t>
      </w:r>
      <w:proofErr w:type="spellStart"/>
      <w:r w:rsidRPr="00A80166">
        <w:rPr>
          <w:rFonts w:eastAsia="Times New Roman"/>
          <w:bCs/>
          <w:color w:val="000000"/>
          <w:sz w:val="22"/>
          <w:szCs w:val="22"/>
          <w:lang w:val="id-ID"/>
        </w:rPr>
        <w:t>shift</w:t>
      </w:r>
      <w:proofErr w:type="spellEnd"/>
      <w:r w:rsidRPr="00A80166">
        <w:rPr>
          <w:rFonts w:eastAsia="Times New Roman"/>
          <w:bCs/>
          <w:color w:val="000000"/>
          <w:sz w:val="22"/>
          <w:szCs w:val="22"/>
          <w:lang w:val="id-ID"/>
        </w:rPr>
        <w:t xml:space="preserve"> kerja. Ketentuan waktu kerja yang diterapkan pemilik usaha masih banyak yang memiliki waktu kerja &gt; 8 jam. Berdasarkan hasil penelitian yang dilakukan di </w:t>
      </w:r>
      <w:proofErr w:type="spellStart"/>
      <w:r w:rsidRPr="00A80166">
        <w:rPr>
          <w:rFonts w:eastAsia="Times New Roman"/>
          <w:bCs/>
          <w:color w:val="000000"/>
          <w:sz w:val="22"/>
          <w:szCs w:val="22"/>
          <w:lang w:val="id-ID"/>
        </w:rPr>
        <w:t>Dazzle</w:t>
      </w:r>
      <w:proofErr w:type="spellEnd"/>
      <w:r w:rsidRPr="00A80166">
        <w:rPr>
          <w:rFonts w:eastAsia="Times New Roman"/>
          <w:bCs/>
          <w:color w:val="000000"/>
          <w:sz w:val="22"/>
          <w:szCs w:val="22"/>
          <w:lang w:val="id-ID"/>
        </w:rPr>
        <w:t xml:space="preserve"> tahu di pada Tabel 6. distribusi responden menurut kategori waktu kerja bahwa responden dengan waktu kerja &gt; 8 jam memiliki nilai tertinggi yaitu sebanyak 29 responden dengan persentase (58%).</w:t>
      </w:r>
    </w:p>
    <w:p w14:paraId="6972D950" w14:textId="535C5211" w:rsidR="00A80166" w:rsidRDefault="00A80166" w:rsidP="00A80166">
      <w:pPr>
        <w:pStyle w:val="ListParagraph"/>
        <w:numPr>
          <w:ilvl w:val="0"/>
          <w:numId w:val="14"/>
        </w:numPr>
        <w:pBdr>
          <w:top w:val="nil"/>
          <w:left w:val="nil"/>
          <w:bottom w:val="nil"/>
          <w:right w:val="nil"/>
          <w:between w:val="nil"/>
        </w:pBdr>
        <w:ind w:left="567" w:hanging="283"/>
        <w:jc w:val="both"/>
        <w:rPr>
          <w:rFonts w:eastAsia="Times New Roman"/>
          <w:b/>
          <w:color w:val="000000"/>
          <w:sz w:val="22"/>
          <w:szCs w:val="22"/>
          <w:lang w:val="id-ID"/>
        </w:rPr>
      </w:pPr>
      <w:r w:rsidRPr="00A80166">
        <w:rPr>
          <w:rFonts w:eastAsia="Times New Roman"/>
          <w:b/>
          <w:color w:val="000000"/>
          <w:sz w:val="22"/>
          <w:szCs w:val="22"/>
          <w:lang w:val="id-ID"/>
        </w:rPr>
        <w:t>Hubungan Antara Beban Kerja Fisik Dengan Perasaan Kelelahan</w:t>
      </w:r>
    </w:p>
    <w:p w14:paraId="58D9BA2E" w14:textId="7DB67B01"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Berdasarkan hasil penelitian yang didapat dari analisis </w:t>
      </w:r>
      <w:proofErr w:type="spellStart"/>
      <w:r w:rsidRPr="00A80166">
        <w:rPr>
          <w:rFonts w:eastAsia="Times New Roman"/>
          <w:bCs/>
          <w:color w:val="000000"/>
          <w:sz w:val="22"/>
          <w:szCs w:val="22"/>
          <w:lang w:val="id-ID"/>
        </w:rPr>
        <w:t>bivariat</w:t>
      </w:r>
      <w:proofErr w:type="spellEnd"/>
      <w:r w:rsidRPr="00A80166">
        <w:rPr>
          <w:rFonts w:eastAsia="Times New Roman"/>
          <w:bCs/>
          <w:color w:val="000000"/>
          <w:sz w:val="22"/>
          <w:szCs w:val="22"/>
          <w:lang w:val="id-ID"/>
        </w:rPr>
        <w:t xml:space="preserve"> pada tabel 5. </w:t>
      </w:r>
      <w:proofErr w:type="spellStart"/>
      <w:r w:rsidRPr="00A80166">
        <w:rPr>
          <w:rFonts w:eastAsia="Times New Roman"/>
          <w:bCs/>
          <w:color w:val="000000"/>
          <w:sz w:val="22"/>
          <w:szCs w:val="22"/>
          <w:lang w:val="id-ID"/>
        </w:rPr>
        <w:t>Menunjukan</w:t>
      </w:r>
      <w:proofErr w:type="spellEnd"/>
      <w:r w:rsidRPr="00A80166">
        <w:rPr>
          <w:rFonts w:eastAsia="Times New Roman"/>
          <w:bCs/>
          <w:color w:val="000000"/>
          <w:sz w:val="22"/>
          <w:szCs w:val="22"/>
          <w:lang w:val="id-ID"/>
        </w:rPr>
        <w:t xml:space="preserve"> bahwa ada hubungan yang signifikan antara beban kerja fisik dengan perasaan kelelahan pada karyawan </w:t>
      </w:r>
      <w:proofErr w:type="spellStart"/>
      <w:r w:rsidRPr="00A80166">
        <w:rPr>
          <w:rFonts w:eastAsia="Times New Roman"/>
          <w:bCs/>
          <w:color w:val="000000"/>
          <w:sz w:val="22"/>
          <w:szCs w:val="22"/>
          <w:lang w:val="id-ID"/>
        </w:rPr>
        <w:t>Dazzle</w:t>
      </w:r>
      <w:proofErr w:type="spellEnd"/>
      <w:r w:rsidRPr="00A80166">
        <w:rPr>
          <w:rFonts w:eastAsia="Times New Roman"/>
          <w:bCs/>
          <w:color w:val="000000"/>
          <w:sz w:val="22"/>
          <w:szCs w:val="22"/>
          <w:lang w:val="id-ID"/>
        </w:rPr>
        <w:t xml:space="preserve"> Wilayah Kabupaten Sleman Yogyakarta. Hal ini berdasarkan hasil uji </w:t>
      </w:r>
      <w:proofErr w:type="spellStart"/>
      <w:r w:rsidRPr="00A80166">
        <w:rPr>
          <w:rFonts w:eastAsia="Times New Roman"/>
          <w:bCs/>
          <w:color w:val="000000"/>
          <w:sz w:val="22"/>
          <w:szCs w:val="22"/>
          <w:lang w:val="id-ID"/>
        </w:rPr>
        <w:t>chi-square</w:t>
      </w:r>
      <w:proofErr w:type="spellEnd"/>
      <w:r w:rsidRPr="00A80166">
        <w:rPr>
          <w:rFonts w:eastAsia="Times New Roman"/>
          <w:bCs/>
          <w:color w:val="000000"/>
          <w:sz w:val="22"/>
          <w:szCs w:val="22"/>
          <w:lang w:val="id-ID"/>
        </w:rPr>
        <w:t xml:space="preserve"> dengan nilai p-</w:t>
      </w:r>
      <w:proofErr w:type="spellStart"/>
      <w:r w:rsidRPr="00A80166">
        <w:rPr>
          <w:rFonts w:eastAsia="Times New Roman"/>
          <w:bCs/>
          <w:color w:val="000000"/>
          <w:sz w:val="22"/>
          <w:szCs w:val="22"/>
          <w:lang w:val="id-ID"/>
        </w:rPr>
        <w:t>value</w:t>
      </w:r>
      <w:proofErr w:type="spellEnd"/>
      <w:r w:rsidRPr="00A80166">
        <w:rPr>
          <w:rFonts w:eastAsia="Times New Roman"/>
          <w:bCs/>
          <w:color w:val="000000"/>
          <w:sz w:val="22"/>
          <w:szCs w:val="22"/>
          <w:lang w:val="id-ID"/>
        </w:rPr>
        <w:t xml:space="preserve"> 0,000 (p&lt;0,05).</w:t>
      </w:r>
      <w:r>
        <w:rPr>
          <w:rFonts w:eastAsia="Times New Roman"/>
          <w:bCs/>
          <w:color w:val="000000"/>
          <w:sz w:val="22"/>
          <w:szCs w:val="22"/>
          <w:lang w:val="id-ID"/>
        </w:rPr>
        <w:t xml:space="preserve"> </w:t>
      </w:r>
      <w:r w:rsidRPr="00A80166">
        <w:rPr>
          <w:rFonts w:eastAsia="Times New Roman"/>
          <w:bCs/>
          <w:color w:val="000000"/>
          <w:sz w:val="22"/>
          <w:szCs w:val="22"/>
          <w:lang w:val="id-ID"/>
        </w:rPr>
        <w:t xml:space="preserve">Hasil penelitian ini sejalan dengan penelitian yang dilakukan oleh </w:t>
      </w:r>
      <w:proofErr w:type="spellStart"/>
      <w:r w:rsidRPr="00A80166">
        <w:rPr>
          <w:rFonts w:eastAsia="Times New Roman"/>
          <w:bCs/>
          <w:color w:val="000000"/>
          <w:sz w:val="22"/>
          <w:szCs w:val="22"/>
          <w:lang w:val="id-ID"/>
        </w:rPr>
        <w:t>Nur’aini</w:t>
      </w:r>
      <w:proofErr w:type="spellEnd"/>
      <w:r w:rsidR="00644FCE">
        <w:rPr>
          <w:rFonts w:eastAsia="Times New Roman"/>
          <w:bCs/>
          <w:color w:val="000000"/>
          <w:sz w:val="22"/>
          <w:szCs w:val="22"/>
          <w:lang w:val="id-ID"/>
        </w:rPr>
        <w:t xml:space="preserve"> </w:t>
      </w:r>
      <w:r w:rsidR="00644FCE">
        <w:rPr>
          <w:rFonts w:eastAsia="Times New Roman"/>
          <w:bCs/>
          <w:color w:val="000000"/>
          <w:sz w:val="22"/>
          <w:szCs w:val="22"/>
          <w:lang w:val="id-ID"/>
        </w:rPr>
        <w:fldChar w:fldCharType="begin" w:fldLock="1"/>
      </w:r>
      <w:r w:rsidR="00644FCE">
        <w:rPr>
          <w:rFonts w:eastAsia="Times New Roman"/>
          <w:bCs/>
          <w:color w:val="000000"/>
          <w:sz w:val="22"/>
          <w:szCs w:val="22"/>
          <w:lang w:val="id-ID"/>
        </w:rPr>
        <w:instrText>ADDIN CSL_CITATION {"citationItems":[{"id":"ITEM-1","itemData":{"ISBN":"6024220960","author":[{"dropping-particle":"","family":"Irzal","given":"M Kes","non-dropping-particle":"","parse-names":false,"suffix":""}],"id":"ITEM-1","issued":{"date-parts":[["2016"]]},"publisher":"Kencana","title":"Dasar-Dasar Kesehatan dan Keselamatan Kerja: Edisi 1","type":"book"},"uris":["http://www.mendeley.com/documents/?uuid=e2b2ddc9-51d3-4e0c-945d-9e1ea4371aa9"]}],"mendeley":{"formattedCitation":"(Irzal, 2016)","plainTextFormattedCitation":"(Irzal, 2016)","previouslyFormattedCitation":"(Irzal, 2016)"},"properties":{"noteIndex":0},"schema":"https://github.com/citation-style-language/schema/raw/master/csl-citation.json"}</w:instrText>
      </w:r>
      <w:r w:rsidR="00644FCE">
        <w:rPr>
          <w:rFonts w:eastAsia="Times New Roman"/>
          <w:bCs/>
          <w:color w:val="000000"/>
          <w:sz w:val="22"/>
          <w:szCs w:val="22"/>
          <w:lang w:val="id-ID"/>
        </w:rPr>
        <w:fldChar w:fldCharType="separate"/>
      </w:r>
      <w:r w:rsidR="00644FCE" w:rsidRPr="00644FCE">
        <w:rPr>
          <w:rFonts w:eastAsia="Times New Roman"/>
          <w:bCs/>
          <w:noProof/>
          <w:color w:val="000000"/>
          <w:sz w:val="22"/>
          <w:szCs w:val="22"/>
          <w:lang w:val="id-ID"/>
        </w:rPr>
        <w:t>(Irzal, 2016)</w:t>
      </w:r>
      <w:r w:rsidR="00644FCE">
        <w:rPr>
          <w:rFonts w:eastAsia="Times New Roman"/>
          <w:bCs/>
          <w:color w:val="000000"/>
          <w:sz w:val="22"/>
          <w:szCs w:val="22"/>
          <w:lang w:val="id-ID"/>
        </w:rPr>
        <w:fldChar w:fldCharType="end"/>
      </w:r>
      <w:r w:rsidRPr="00A80166">
        <w:rPr>
          <w:rFonts w:eastAsia="Times New Roman"/>
          <w:bCs/>
          <w:color w:val="000000"/>
          <w:sz w:val="22"/>
          <w:szCs w:val="22"/>
          <w:lang w:val="id-ID"/>
        </w:rPr>
        <w:t xml:space="preserve">, bahwa diperoleh nilai p &lt; α yaitu 0,000, sehingga H0 ditolak dan disimpulkan bahwa ada hubungan yang signifikan antara beban kerja fisik dengan kelelahan kerja umum  pada pekerja mebel informal di Kelurahan </w:t>
      </w:r>
      <w:proofErr w:type="spellStart"/>
      <w:r w:rsidRPr="00A80166">
        <w:rPr>
          <w:rFonts w:eastAsia="Times New Roman"/>
          <w:bCs/>
          <w:color w:val="000000"/>
          <w:sz w:val="22"/>
          <w:szCs w:val="22"/>
          <w:lang w:val="id-ID"/>
        </w:rPr>
        <w:t>Bukir</w:t>
      </w:r>
      <w:proofErr w:type="spellEnd"/>
      <w:r w:rsidRPr="00A80166">
        <w:rPr>
          <w:rFonts w:eastAsia="Times New Roman"/>
          <w:bCs/>
          <w:color w:val="000000"/>
          <w:sz w:val="22"/>
          <w:szCs w:val="22"/>
          <w:lang w:val="id-ID"/>
        </w:rPr>
        <w:t xml:space="preserve">, Kecamatan </w:t>
      </w:r>
      <w:proofErr w:type="spellStart"/>
      <w:r w:rsidRPr="00A80166">
        <w:rPr>
          <w:rFonts w:eastAsia="Times New Roman"/>
          <w:bCs/>
          <w:color w:val="000000"/>
          <w:sz w:val="22"/>
          <w:szCs w:val="22"/>
          <w:lang w:val="id-ID"/>
        </w:rPr>
        <w:t>Gadingrejo</w:t>
      </w:r>
      <w:proofErr w:type="spellEnd"/>
      <w:r w:rsidRPr="00A80166">
        <w:rPr>
          <w:rFonts w:eastAsia="Times New Roman"/>
          <w:bCs/>
          <w:color w:val="000000"/>
          <w:sz w:val="22"/>
          <w:szCs w:val="22"/>
          <w:lang w:val="id-ID"/>
        </w:rPr>
        <w:t xml:space="preserve">, Kota Pasuruan. </w:t>
      </w:r>
    </w:p>
    <w:p w14:paraId="33C84A2F" w14:textId="0D81D29D"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Beban kerja fisik yang dirasakan responden yaitu termasuk beban kerja yang berat karena kondisi pekerjaannya, </w:t>
      </w:r>
      <w:proofErr w:type="spellStart"/>
      <w:r w:rsidRPr="00A80166">
        <w:rPr>
          <w:rFonts w:eastAsia="Times New Roman"/>
          <w:bCs/>
          <w:color w:val="000000"/>
          <w:sz w:val="22"/>
          <w:szCs w:val="22"/>
          <w:lang w:val="id-ID"/>
        </w:rPr>
        <w:t>dimana</w:t>
      </w:r>
      <w:proofErr w:type="spellEnd"/>
      <w:r w:rsidRPr="00A80166">
        <w:rPr>
          <w:rFonts w:eastAsia="Times New Roman"/>
          <w:bCs/>
          <w:color w:val="000000"/>
          <w:sz w:val="22"/>
          <w:szCs w:val="22"/>
          <w:lang w:val="id-ID"/>
        </w:rPr>
        <w:t xml:space="preserve"> responden melakukan pekerjaannya masih dengan cara manual yaitu seperti proses pengangkatan barang dari gudang ke lantai satu dan lantai dua responden tidak menggunakan alat, hanya mengandalkan kekuatan fisik dan otot. Tidak tersedianya lift juga menyebabkan responden kesulitan saat mengangkat barang dari lantai satu ke lantai dua, </w:t>
      </w:r>
      <w:proofErr w:type="spellStart"/>
      <w:r w:rsidRPr="00A80166">
        <w:rPr>
          <w:rFonts w:eastAsia="Times New Roman"/>
          <w:bCs/>
          <w:color w:val="000000"/>
          <w:sz w:val="22"/>
          <w:szCs w:val="22"/>
          <w:lang w:val="id-ID"/>
        </w:rPr>
        <w:t>meningat</w:t>
      </w:r>
      <w:proofErr w:type="spellEnd"/>
      <w:r w:rsidRPr="00A80166">
        <w:rPr>
          <w:rFonts w:eastAsia="Times New Roman"/>
          <w:bCs/>
          <w:color w:val="000000"/>
          <w:sz w:val="22"/>
          <w:szCs w:val="22"/>
          <w:lang w:val="id-ID"/>
        </w:rPr>
        <w:t xml:space="preserve"> kondisi tangga yang lumayan tinggi dan berat beban yang di angkat 3-20 kg. Selain itu saat pengisian stok </w:t>
      </w:r>
      <w:proofErr w:type="spellStart"/>
      <w:r w:rsidRPr="00A80166">
        <w:rPr>
          <w:rFonts w:eastAsia="Times New Roman"/>
          <w:bCs/>
          <w:color w:val="000000"/>
          <w:sz w:val="22"/>
          <w:szCs w:val="22"/>
          <w:lang w:val="id-ID"/>
        </w:rPr>
        <w:t>display</w:t>
      </w:r>
      <w:proofErr w:type="spellEnd"/>
      <w:r w:rsidRPr="00A80166">
        <w:rPr>
          <w:rFonts w:eastAsia="Times New Roman"/>
          <w:bCs/>
          <w:color w:val="000000"/>
          <w:sz w:val="22"/>
          <w:szCs w:val="22"/>
          <w:lang w:val="id-ID"/>
        </w:rPr>
        <w:t xml:space="preserve">, responden harus mengangkat dan menurunkan barang kembali dari rak stok barang, aktivitas ini juga sangat membutuhkan kekuatan fisik dan otot karena kegiatan ini apabila sering dilakukan dapat menyebabkan nyeri punggung pada responden karena aktivitas jongkok dan berdiri berulang kali. Sejalan dengan teori yang dikemukakan oleh </w:t>
      </w:r>
      <w:proofErr w:type="spellStart"/>
      <w:r w:rsidRPr="00A80166">
        <w:rPr>
          <w:rFonts w:eastAsia="Times New Roman"/>
          <w:bCs/>
          <w:color w:val="000000"/>
          <w:sz w:val="22"/>
          <w:szCs w:val="22"/>
          <w:lang w:val="id-ID"/>
        </w:rPr>
        <w:t>Tarwaka</w:t>
      </w:r>
      <w:proofErr w:type="spellEnd"/>
      <w:r w:rsidR="00644FCE">
        <w:rPr>
          <w:rFonts w:eastAsia="Times New Roman"/>
          <w:bCs/>
          <w:color w:val="000000"/>
          <w:sz w:val="22"/>
          <w:szCs w:val="22"/>
          <w:lang w:val="id-ID"/>
        </w:rPr>
        <w:t xml:space="preserve"> </w:t>
      </w:r>
      <w:r w:rsidR="00644FCE">
        <w:rPr>
          <w:rFonts w:eastAsia="Times New Roman"/>
          <w:bCs/>
          <w:color w:val="000000"/>
          <w:sz w:val="22"/>
          <w:szCs w:val="22"/>
          <w:lang w:val="id-ID"/>
        </w:rPr>
        <w:fldChar w:fldCharType="begin" w:fldLock="1"/>
      </w:r>
      <w:r w:rsidR="00644FCE">
        <w:rPr>
          <w:rFonts w:eastAsia="Times New Roman"/>
          <w:bCs/>
          <w:color w:val="000000"/>
          <w:sz w:val="22"/>
          <w:szCs w:val="22"/>
          <w:lang w:val="id-ID"/>
        </w:rPr>
        <w:instrText>ADDIN CSL_CITATION {"citationItems":[{"id":"ITEM-1","itemData":{"ISSN":"2089-3124","author":[{"dropping-particle":"","family":"Mohune","given":"Putri B","non-dropping-particle":"","parse-names":false,"suffix":""},{"dropping-particle":"","family":"Ratag","given":"Budi T","non-dropping-particle":"","parse-names":false,"suffix":""},{"dropping-particle":"","family":"Joseph","given":"Woodford B S","non-dropping-particle":"","parse-names":false,"suffix":""}],"container-title":"KESMAS","id":"ITEM-1","issue":"3","issued":{"date-parts":[["2018"]]},"title":"Hubungan antara beban kerja dengan stres kerja pada pekerja unit airport rescue and fire fighting di Bandar Udara International Sam Ratulangi Manado","type":"article-journal","volume":"7"},"uris":["http://www.mendeley.com/documents/?uuid=181e8f77-678e-49a8-b177-23c5a42570b4"]}],"mendeley":{"formattedCitation":"(Mohune, Ratag, &amp; Joseph, 2018)","plainTextFormattedCitation":"(Mohune, Ratag, &amp; Joseph, 2018)","previouslyFormattedCitation":"(Mohune, Ratag, &amp; Joseph, 2018)"},"properties":{"noteIndex":0},"schema":"https://github.com/citation-style-language/schema/raw/master/csl-citation.json"}</w:instrText>
      </w:r>
      <w:r w:rsidR="00644FCE">
        <w:rPr>
          <w:rFonts w:eastAsia="Times New Roman"/>
          <w:bCs/>
          <w:color w:val="000000"/>
          <w:sz w:val="22"/>
          <w:szCs w:val="22"/>
          <w:lang w:val="id-ID"/>
        </w:rPr>
        <w:fldChar w:fldCharType="separate"/>
      </w:r>
      <w:r w:rsidR="00644FCE" w:rsidRPr="00644FCE">
        <w:rPr>
          <w:rFonts w:eastAsia="Times New Roman"/>
          <w:bCs/>
          <w:noProof/>
          <w:color w:val="000000"/>
          <w:sz w:val="22"/>
          <w:szCs w:val="22"/>
          <w:lang w:val="id-ID"/>
        </w:rPr>
        <w:t>(Mohune, Ratag, &amp; Joseph, 2018)</w:t>
      </w:r>
      <w:r w:rsidR="00644FCE">
        <w:rPr>
          <w:rFonts w:eastAsia="Times New Roman"/>
          <w:bCs/>
          <w:color w:val="000000"/>
          <w:sz w:val="22"/>
          <w:szCs w:val="22"/>
          <w:lang w:val="id-ID"/>
        </w:rPr>
        <w:fldChar w:fldCharType="end"/>
      </w:r>
      <w:r w:rsidRPr="00A80166">
        <w:rPr>
          <w:rFonts w:eastAsia="Times New Roman"/>
          <w:bCs/>
          <w:color w:val="000000"/>
          <w:sz w:val="22"/>
          <w:szCs w:val="22"/>
          <w:lang w:val="id-ID"/>
        </w:rPr>
        <w:t>,  bahwa tingkat pembebanan yang terlalu tinggi memungkinkan pemakaian energi berlebihan dan terjadi “</w:t>
      </w:r>
      <w:proofErr w:type="spellStart"/>
      <w:r w:rsidRPr="00A80166">
        <w:rPr>
          <w:rFonts w:eastAsia="Times New Roman"/>
          <w:bCs/>
          <w:color w:val="000000"/>
          <w:sz w:val="22"/>
          <w:szCs w:val="22"/>
          <w:lang w:val="id-ID"/>
        </w:rPr>
        <w:t>overstres</w:t>
      </w:r>
      <w:proofErr w:type="spellEnd"/>
      <w:r w:rsidRPr="00A80166">
        <w:rPr>
          <w:rFonts w:eastAsia="Times New Roman"/>
          <w:bCs/>
          <w:color w:val="000000"/>
          <w:sz w:val="22"/>
          <w:szCs w:val="22"/>
          <w:lang w:val="id-ID"/>
        </w:rPr>
        <w:t xml:space="preserve">”. Selain itu sejalan juga dengan teori </w:t>
      </w:r>
      <w:proofErr w:type="spellStart"/>
      <w:r w:rsidRPr="00A80166">
        <w:rPr>
          <w:rFonts w:eastAsia="Times New Roman"/>
          <w:bCs/>
          <w:color w:val="000000"/>
          <w:sz w:val="22"/>
          <w:szCs w:val="22"/>
          <w:lang w:val="id-ID"/>
        </w:rPr>
        <w:t>iridiastadi</w:t>
      </w:r>
      <w:proofErr w:type="spellEnd"/>
      <w:r w:rsidR="00644FCE">
        <w:rPr>
          <w:rFonts w:eastAsia="Times New Roman"/>
          <w:bCs/>
          <w:color w:val="000000"/>
          <w:sz w:val="22"/>
          <w:szCs w:val="22"/>
          <w:lang w:val="id-ID"/>
        </w:rPr>
        <w:t xml:space="preserve"> </w:t>
      </w:r>
      <w:r w:rsidR="00644FCE">
        <w:rPr>
          <w:rFonts w:eastAsia="Times New Roman"/>
          <w:bCs/>
          <w:color w:val="000000"/>
          <w:sz w:val="22"/>
          <w:szCs w:val="22"/>
          <w:lang w:val="id-ID"/>
        </w:rPr>
        <w:fldChar w:fldCharType="begin" w:fldLock="1"/>
      </w:r>
      <w:r w:rsidR="00644FCE">
        <w:rPr>
          <w:rFonts w:eastAsia="Times New Roman"/>
          <w:bCs/>
          <w:color w:val="000000"/>
          <w:sz w:val="22"/>
          <w:szCs w:val="22"/>
          <w:lang w:val="id-ID"/>
        </w:rPr>
        <w:instrText>ADDIN CSL_CITATION {"citationItems":[{"id":"ITEM-1","itemData":{"author":[{"dropping-particle":"","family":"Iridiastadi","given":"Hardianto","non-dropping-particle":"","parse-names":false,"suffix":""}],"container-title":"Ergonomi suatu pengantar","id":"ITEM-1","issued":{"date-parts":[["2014"]]},"page":"60-75","publisher":"PT. Remaja Rosdakarya: Bandung","title":"Yassierli.(2014)","type":"article-journal"},"uris":["http://www.mendeley.com/documents/?uuid=2c7869a6-c7f9-43a8-99cc-0256c54ed5df"]}],"mendeley":{"formattedCitation":"(Iridiastadi, 2014)","plainTextFormattedCitation":"(Iridiastadi, 2014)","previouslyFormattedCitation":"(Iridiastadi, 2014)"},"properties":{"noteIndex":0},"schema":"https://github.com/citation-style-language/schema/raw/master/csl-citation.json"}</w:instrText>
      </w:r>
      <w:r w:rsidR="00644FCE">
        <w:rPr>
          <w:rFonts w:eastAsia="Times New Roman"/>
          <w:bCs/>
          <w:color w:val="000000"/>
          <w:sz w:val="22"/>
          <w:szCs w:val="22"/>
          <w:lang w:val="id-ID"/>
        </w:rPr>
        <w:fldChar w:fldCharType="separate"/>
      </w:r>
      <w:r w:rsidR="00644FCE" w:rsidRPr="00644FCE">
        <w:rPr>
          <w:rFonts w:eastAsia="Times New Roman"/>
          <w:bCs/>
          <w:noProof/>
          <w:color w:val="000000"/>
          <w:sz w:val="22"/>
          <w:szCs w:val="22"/>
          <w:lang w:val="id-ID"/>
        </w:rPr>
        <w:t>(Iridiastadi, 2014)</w:t>
      </w:r>
      <w:r w:rsidR="00644FCE">
        <w:rPr>
          <w:rFonts w:eastAsia="Times New Roman"/>
          <w:bCs/>
          <w:color w:val="000000"/>
          <w:sz w:val="22"/>
          <w:szCs w:val="22"/>
          <w:lang w:val="id-ID"/>
        </w:rPr>
        <w:fldChar w:fldCharType="end"/>
      </w:r>
      <w:r w:rsidRPr="00A80166">
        <w:rPr>
          <w:rFonts w:eastAsia="Times New Roman"/>
          <w:bCs/>
          <w:color w:val="000000"/>
          <w:sz w:val="22"/>
          <w:szCs w:val="22"/>
          <w:lang w:val="id-ID"/>
        </w:rPr>
        <w:t xml:space="preserve">, mengatakan bahwa beban kerja yang berlebihan dapat berakibat buruk pada kualitas dan </w:t>
      </w:r>
      <w:proofErr w:type="spellStart"/>
      <w:r w:rsidRPr="00A80166">
        <w:rPr>
          <w:rFonts w:eastAsia="Times New Roman"/>
          <w:bCs/>
          <w:color w:val="000000"/>
          <w:sz w:val="22"/>
          <w:szCs w:val="22"/>
          <w:lang w:val="id-ID"/>
        </w:rPr>
        <w:t>performasi</w:t>
      </w:r>
      <w:proofErr w:type="spellEnd"/>
      <w:r w:rsidRPr="00A80166">
        <w:rPr>
          <w:rFonts w:eastAsia="Times New Roman"/>
          <w:bCs/>
          <w:color w:val="000000"/>
          <w:sz w:val="22"/>
          <w:szCs w:val="22"/>
          <w:lang w:val="id-ID"/>
        </w:rPr>
        <w:t xml:space="preserve"> kerja.</w:t>
      </w:r>
    </w:p>
    <w:p w14:paraId="25D2ADE4" w14:textId="028A4E11"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Saat melakukan pekerjaan, banyak responden yang merasakan lelah seluruh tubuh, pegal-pegal, dan nyeri punggung bagian bawah karena pekerjaan yang dilakukan melibatkan seluruh aktivitas tubuh pekerja. Sejalan dengan teori Alamsyah</w:t>
      </w:r>
      <w:r w:rsidR="00644FCE">
        <w:rPr>
          <w:rFonts w:eastAsia="Times New Roman"/>
          <w:bCs/>
          <w:color w:val="000000"/>
          <w:sz w:val="22"/>
          <w:szCs w:val="22"/>
          <w:lang w:val="id-ID"/>
        </w:rPr>
        <w:t xml:space="preserve"> </w:t>
      </w:r>
      <w:r w:rsidR="00644FCE">
        <w:rPr>
          <w:rFonts w:eastAsia="Times New Roman"/>
          <w:bCs/>
          <w:color w:val="000000"/>
          <w:sz w:val="22"/>
          <w:szCs w:val="22"/>
          <w:lang w:val="id-ID"/>
        </w:rPr>
        <w:fldChar w:fldCharType="begin" w:fldLock="1"/>
      </w:r>
      <w:r w:rsidR="00644FCE">
        <w:rPr>
          <w:rFonts w:eastAsia="Times New Roman"/>
          <w:bCs/>
          <w:color w:val="000000"/>
          <w:sz w:val="22"/>
          <w:szCs w:val="22"/>
          <w:lang w:val="id-ID"/>
        </w:rPr>
        <w:instrText>ADDIN CSL_CITATION {"citationItems":[{"id":"ITEM-1","itemData":{"ISSN":"2540-7872","author":[{"dropping-particle":"","family":"Dewanti","given":"Nadya Putri","non-dropping-particle":"","parse-names":false,"suffix":""},{"dropping-particle":"","family":"Jingga","given":"Nusavia Astra","non-dropping-particle":"","parse-names":false,"suffix":""},{"dropping-particle":"","family":"Wahyudiono","given":"Y Denny A","non-dropping-particle":"","parse-names":false,"suffix":""}],"container-title":"The Indonesian Journal of Occupational Safety and Health","id":"ITEM-1","issue":"2","issued":{"date-parts":[["2022"]]},"page":"178-186","title":"The Relationship between Work Shifts and Work Environment with Nurse Fatigue in the Emergency Department","type":"article-journal","volume":"11"},"uris":["http://www.mendeley.com/documents/?uuid=f929e4ad-f1e1-41a3-9da0-d16c4576be9b"]}],"mendeley":{"formattedCitation":"(Dewanti, Jingga, &amp; Wahyudiono, 2022)","plainTextFormattedCitation":"(Dewanti, Jingga, &amp; Wahyudiono, 2022)","previouslyFormattedCitation":"(Dewanti, Jingga, &amp; Wahyudiono, 2022)"},"properties":{"noteIndex":0},"schema":"https://github.com/citation-style-language/schema/raw/master/csl-citation.json"}</w:instrText>
      </w:r>
      <w:r w:rsidR="00644FCE">
        <w:rPr>
          <w:rFonts w:eastAsia="Times New Roman"/>
          <w:bCs/>
          <w:color w:val="000000"/>
          <w:sz w:val="22"/>
          <w:szCs w:val="22"/>
          <w:lang w:val="id-ID"/>
        </w:rPr>
        <w:fldChar w:fldCharType="separate"/>
      </w:r>
      <w:r w:rsidR="00644FCE" w:rsidRPr="00644FCE">
        <w:rPr>
          <w:rFonts w:eastAsia="Times New Roman"/>
          <w:bCs/>
          <w:noProof/>
          <w:color w:val="000000"/>
          <w:sz w:val="22"/>
          <w:szCs w:val="22"/>
          <w:lang w:val="id-ID"/>
        </w:rPr>
        <w:t>(Dewanti, Jingga, &amp; Wahyudiono, 2022)</w:t>
      </w:r>
      <w:r w:rsidR="00644FCE">
        <w:rPr>
          <w:rFonts w:eastAsia="Times New Roman"/>
          <w:bCs/>
          <w:color w:val="000000"/>
          <w:sz w:val="22"/>
          <w:szCs w:val="22"/>
          <w:lang w:val="id-ID"/>
        </w:rPr>
        <w:fldChar w:fldCharType="end"/>
      </w:r>
      <w:r w:rsidRPr="00A80166">
        <w:rPr>
          <w:rFonts w:eastAsia="Times New Roman"/>
          <w:bCs/>
          <w:color w:val="000000"/>
          <w:sz w:val="22"/>
          <w:szCs w:val="22"/>
          <w:lang w:val="id-ID"/>
        </w:rPr>
        <w:t xml:space="preserve">, bahwa tenaga kerja </w:t>
      </w:r>
      <w:proofErr w:type="spellStart"/>
      <w:r w:rsidRPr="00A80166">
        <w:rPr>
          <w:rFonts w:eastAsia="Times New Roman"/>
          <w:bCs/>
          <w:color w:val="000000"/>
          <w:sz w:val="22"/>
          <w:szCs w:val="22"/>
          <w:lang w:val="id-ID"/>
        </w:rPr>
        <w:t>meiliki</w:t>
      </w:r>
      <w:proofErr w:type="spellEnd"/>
      <w:r w:rsidRPr="00A80166">
        <w:rPr>
          <w:rFonts w:eastAsia="Times New Roman"/>
          <w:bCs/>
          <w:color w:val="000000"/>
          <w:sz w:val="22"/>
          <w:szCs w:val="22"/>
          <w:lang w:val="id-ID"/>
        </w:rPr>
        <w:t xml:space="preserve"> keterbatasan untuk memikul beban sampai pada tingkat tertentu. selain itu, masing-masing tenaga kerja memiliki batas optimal pembebanan kerja yang berbeda-beda. </w:t>
      </w:r>
    </w:p>
    <w:p w14:paraId="17C52FCB" w14:textId="035C5BDC" w:rsid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Pekerjaan yang dilakukan oleh responden saat melakukan pengangkatan barang atau </w:t>
      </w:r>
      <w:proofErr w:type="spellStart"/>
      <w:r w:rsidRPr="00A80166">
        <w:rPr>
          <w:rFonts w:eastAsia="Times New Roman"/>
          <w:bCs/>
          <w:color w:val="000000"/>
          <w:sz w:val="22"/>
          <w:szCs w:val="22"/>
          <w:lang w:val="id-ID"/>
        </w:rPr>
        <w:t>menrunkan</w:t>
      </w:r>
      <w:proofErr w:type="spellEnd"/>
      <w:r w:rsidRPr="00A80166">
        <w:rPr>
          <w:rFonts w:eastAsia="Times New Roman"/>
          <w:bCs/>
          <w:color w:val="000000"/>
          <w:sz w:val="22"/>
          <w:szCs w:val="22"/>
          <w:lang w:val="id-ID"/>
        </w:rPr>
        <w:t xml:space="preserve"> barang memerlukan kekuatan fisik. Beban kerja fisik yang dirasakan responden yaitu termasuk beban kerja yang berat karena kondisi pekerjaannya, </w:t>
      </w:r>
      <w:proofErr w:type="spellStart"/>
      <w:r w:rsidRPr="00A80166">
        <w:rPr>
          <w:rFonts w:eastAsia="Times New Roman"/>
          <w:bCs/>
          <w:color w:val="000000"/>
          <w:sz w:val="22"/>
          <w:szCs w:val="22"/>
          <w:lang w:val="id-ID"/>
        </w:rPr>
        <w:t>dimana</w:t>
      </w:r>
      <w:proofErr w:type="spellEnd"/>
      <w:r w:rsidRPr="00A80166">
        <w:rPr>
          <w:rFonts w:eastAsia="Times New Roman"/>
          <w:bCs/>
          <w:color w:val="000000"/>
          <w:sz w:val="22"/>
          <w:szCs w:val="22"/>
          <w:lang w:val="id-ID"/>
        </w:rPr>
        <w:t xml:space="preserve"> responden melakukan pekerjaannya masih dengan cara manual yaitu seperti pemindahan barang dari mobil ke gudang, pengangkatan barang dari lantai 1 ke lantai 2 dan pengisian stok barang yang membutuhkan kekuatan otot tangan saat menurunkan dan </w:t>
      </w:r>
      <w:proofErr w:type="spellStart"/>
      <w:r w:rsidRPr="00A80166">
        <w:rPr>
          <w:rFonts w:eastAsia="Times New Roman"/>
          <w:bCs/>
          <w:color w:val="000000"/>
          <w:sz w:val="22"/>
          <w:szCs w:val="22"/>
          <w:lang w:val="id-ID"/>
        </w:rPr>
        <w:t>menaikan</w:t>
      </w:r>
      <w:proofErr w:type="spellEnd"/>
      <w:r w:rsidRPr="00A80166">
        <w:rPr>
          <w:rFonts w:eastAsia="Times New Roman"/>
          <w:bCs/>
          <w:color w:val="000000"/>
          <w:sz w:val="22"/>
          <w:szCs w:val="22"/>
          <w:lang w:val="id-ID"/>
        </w:rPr>
        <w:t xml:space="preserve"> barang serta responden melakukan pekerjaan lebih banyak </w:t>
      </w:r>
      <w:r w:rsidR="00FF14C5" w:rsidRPr="00A80166">
        <w:rPr>
          <w:rFonts w:eastAsia="Times New Roman"/>
          <w:bCs/>
          <w:color w:val="000000"/>
          <w:sz w:val="22"/>
          <w:szCs w:val="22"/>
          <w:lang w:val="id-ID"/>
        </w:rPr>
        <w:t>berdiri</w:t>
      </w:r>
      <w:r w:rsidRPr="00A80166">
        <w:rPr>
          <w:rFonts w:eastAsia="Times New Roman"/>
          <w:bCs/>
          <w:color w:val="000000"/>
          <w:sz w:val="22"/>
          <w:szCs w:val="22"/>
          <w:lang w:val="id-ID"/>
        </w:rPr>
        <w:t xml:space="preserve"> serta sikap kerja yang dilakukan secara berulang seperti berdiri, menunduk dan jongkok. Sejalan dengan penelitian </w:t>
      </w:r>
      <w:proofErr w:type="spellStart"/>
      <w:r w:rsidRPr="00A80166">
        <w:rPr>
          <w:rFonts w:eastAsia="Times New Roman"/>
          <w:bCs/>
          <w:color w:val="000000"/>
          <w:sz w:val="22"/>
          <w:szCs w:val="22"/>
          <w:lang w:val="id-ID"/>
        </w:rPr>
        <w:t>Kusgiyanto</w:t>
      </w:r>
      <w:proofErr w:type="spellEnd"/>
      <w:r w:rsidR="00FF14C5">
        <w:rPr>
          <w:rFonts w:eastAsia="Times New Roman"/>
          <w:bCs/>
          <w:color w:val="000000"/>
          <w:sz w:val="22"/>
          <w:szCs w:val="22"/>
          <w:lang w:val="id-ID"/>
        </w:rPr>
        <w:t xml:space="preserve"> </w:t>
      </w:r>
      <w:r w:rsidR="00644FCE">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{"citationItems":[{"id":"ITEM-1","itemData":{"ISSN":"2356-3346","author":[{"dropping-particle":"","family":"Narpati","given":"Jalu Risang","non-dropping-particle":"","parse-names":false,"suffix":""},{"dropping-particle":"","family":"Ekawati","given":"Ekawati","non-dropping-particle":"","parse-names":false,"suffix":""},{"dropping-particle":"","family":"Wahyuni","given":"Ida","non-dropping-particle":"","parse-names":false,"suffix":""}],"container-title":"Jurnal Kesehatan Masyarakat (Undip)","id":"ITEM-1","issue":"1","issued":{"date-parts":[["2019"]]},"page":"337-344","publisher":"Fakultas Kesehatan Masyarakat Universitas Diponegoro","title":"Hubungan Beban Kerja Fisik, Frekuensi Olahraga, Lama Tidur, Waktu Istirahat Dan Waktu Kerja dengan Kelelahan Kerja (Studi Kasus Pada Pekerja Laundry Bagian Produksi Di Cv. X Tembalang, Semarang)","type":"article-journal","volume":"7"},"uris":["http://www.mendeley.com/documents/?uuid=cd7d113f-7c6c-45eb-99bb-3eac73aaf1ea"]}],"mendeley":{"formattedCitation":"(Narpati, Ekawati, &amp; Wahyuni, 2019)","plainTextFormattedCitation":"(Narpati, Ekawati, &amp; Wahyuni, 2019)","previouslyFormattedCitation":"(Narpati, Ekawati, &amp; Wahyuni, 2019)"},"properties":{"noteIndex":0},"schema":"https://github.com/citation-style-language/schema/raw/master/csl-citation.json"}</w:instrText>
      </w:r>
      <w:r w:rsidR="00644FCE">
        <w:rPr>
          <w:rFonts w:eastAsia="Times New Roman"/>
          <w:bCs/>
          <w:color w:val="000000"/>
          <w:sz w:val="22"/>
          <w:szCs w:val="22"/>
          <w:lang w:val="id-ID"/>
        </w:rPr>
        <w:fldChar w:fldCharType="separate"/>
      </w:r>
      <w:r w:rsidR="00644FCE" w:rsidRPr="00644FCE">
        <w:rPr>
          <w:rFonts w:eastAsia="Times New Roman"/>
          <w:bCs/>
          <w:noProof/>
          <w:color w:val="000000"/>
          <w:sz w:val="22"/>
          <w:szCs w:val="22"/>
          <w:lang w:val="id-ID"/>
        </w:rPr>
        <w:t>(Narpati, Ekawati, &amp; Wahyuni, 2019)</w:t>
      </w:r>
      <w:r w:rsidR="00644FCE">
        <w:rPr>
          <w:rFonts w:eastAsia="Times New Roman"/>
          <w:bCs/>
          <w:color w:val="000000"/>
          <w:sz w:val="22"/>
          <w:szCs w:val="22"/>
          <w:lang w:val="id-ID"/>
        </w:rPr>
        <w:fldChar w:fldCharType="end"/>
      </w:r>
      <w:r w:rsidR="00644FCE">
        <w:rPr>
          <w:rFonts w:eastAsia="Times New Roman"/>
          <w:bCs/>
          <w:color w:val="000000"/>
          <w:sz w:val="22"/>
          <w:szCs w:val="22"/>
          <w:lang w:val="id-ID"/>
        </w:rPr>
        <w:t xml:space="preserve"> </w:t>
      </w:r>
      <w:r w:rsidRPr="00A80166">
        <w:rPr>
          <w:rFonts w:eastAsia="Times New Roman"/>
          <w:bCs/>
          <w:color w:val="000000"/>
          <w:sz w:val="22"/>
          <w:szCs w:val="22"/>
          <w:lang w:val="id-ID"/>
        </w:rPr>
        <w:t xml:space="preserve"> mengatakan bahwa selama proses kerja yang melibatkan </w:t>
      </w:r>
      <w:proofErr w:type="spellStart"/>
      <w:r w:rsidRPr="00A80166">
        <w:rPr>
          <w:rFonts w:eastAsia="Times New Roman"/>
          <w:bCs/>
          <w:color w:val="000000"/>
          <w:sz w:val="22"/>
          <w:szCs w:val="22"/>
          <w:lang w:val="id-ID"/>
        </w:rPr>
        <w:t>aktifitas</w:t>
      </w:r>
      <w:proofErr w:type="spellEnd"/>
      <w:r w:rsidRPr="00A80166">
        <w:rPr>
          <w:rFonts w:eastAsia="Times New Roman"/>
          <w:bCs/>
          <w:color w:val="000000"/>
          <w:sz w:val="22"/>
          <w:szCs w:val="22"/>
          <w:lang w:val="id-ID"/>
        </w:rPr>
        <w:t xml:space="preserve"> fisik, nadi kerja akan terus meningkat sejalan dengan semakin tingginya beban kerja fisik yang dikerjakan oleh pekerja.</w:t>
      </w:r>
    </w:p>
    <w:p w14:paraId="0A5A4084" w14:textId="1F60956F" w:rsidR="00A80166" w:rsidRDefault="00A80166" w:rsidP="00A80166">
      <w:pPr>
        <w:pStyle w:val="ListParagraph"/>
        <w:numPr>
          <w:ilvl w:val="0"/>
          <w:numId w:val="14"/>
        </w:numPr>
        <w:pBdr>
          <w:top w:val="nil"/>
          <w:left w:val="nil"/>
          <w:bottom w:val="nil"/>
          <w:right w:val="nil"/>
          <w:between w:val="nil"/>
        </w:pBdr>
        <w:ind w:left="567" w:hanging="283"/>
        <w:jc w:val="both"/>
        <w:rPr>
          <w:rFonts w:eastAsia="Times New Roman"/>
          <w:b/>
          <w:color w:val="000000"/>
          <w:sz w:val="22"/>
          <w:szCs w:val="22"/>
          <w:lang w:val="id-ID"/>
        </w:rPr>
      </w:pPr>
      <w:r w:rsidRPr="00A80166">
        <w:rPr>
          <w:rFonts w:eastAsia="Times New Roman"/>
          <w:b/>
          <w:color w:val="000000"/>
          <w:sz w:val="22"/>
          <w:szCs w:val="22"/>
          <w:lang w:val="id-ID"/>
        </w:rPr>
        <w:t>Hubungan Antara Waktu Kerja Dengan Perasaan Kelelahan</w:t>
      </w:r>
    </w:p>
    <w:p w14:paraId="5365F640" w14:textId="33624BDE"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Berdasarkan hasil penelitian yang didapatkan dari analisis </w:t>
      </w:r>
      <w:proofErr w:type="spellStart"/>
      <w:r w:rsidRPr="00A80166">
        <w:rPr>
          <w:rFonts w:eastAsia="Times New Roman"/>
          <w:bCs/>
          <w:color w:val="000000"/>
          <w:sz w:val="22"/>
          <w:szCs w:val="22"/>
          <w:lang w:val="id-ID"/>
        </w:rPr>
        <w:t>bivariat</w:t>
      </w:r>
      <w:proofErr w:type="spellEnd"/>
      <w:r w:rsidRPr="00A80166">
        <w:rPr>
          <w:rFonts w:eastAsia="Times New Roman"/>
          <w:bCs/>
          <w:color w:val="000000"/>
          <w:sz w:val="22"/>
          <w:szCs w:val="22"/>
          <w:lang w:val="id-ID"/>
        </w:rPr>
        <w:t xml:space="preserve"> pada tabel 6. </w:t>
      </w:r>
      <w:proofErr w:type="spellStart"/>
      <w:r w:rsidRPr="00A80166">
        <w:rPr>
          <w:rFonts w:eastAsia="Times New Roman"/>
          <w:bCs/>
          <w:color w:val="000000"/>
          <w:sz w:val="22"/>
          <w:szCs w:val="22"/>
          <w:lang w:val="id-ID"/>
        </w:rPr>
        <w:t>Menunjukan</w:t>
      </w:r>
      <w:proofErr w:type="spellEnd"/>
      <w:r w:rsidRPr="00A80166">
        <w:rPr>
          <w:rFonts w:eastAsia="Times New Roman"/>
          <w:bCs/>
          <w:color w:val="000000"/>
          <w:sz w:val="22"/>
          <w:szCs w:val="22"/>
          <w:lang w:val="id-ID"/>
        </w:rPr>
        <w:t xml:space="preserve"> bahwa ada hubungan antara waktu kerja dengan perasaan kelelahan pada karyawan </w:t>
      </w:r>
      <w:proofErr w:type="spellStart"/>
      <w:r w:rsidRPr="00A80166">
        <w:rPr>
          <w:rFonts w:eastAsia="Times New Roman"/>
          <w:bCs/>
          <w:color w:val="000000"/>
          <w:sz w:val="22"/>
          <w:szCs w:val="22"/>
          <w:lang w:val="id-ID"/>
        </w:rPr>
        <w:t>Dazzle</w:t>
      </w:r>
      <w:proofErr w:type="spellEnd"/>
      <w:r w:rsidRPr="00A80166">
        <w:rPr>
          <w:rFonts w:eastAsia="Times New Roman"/>
          <w:bCs/>
          <w:color w:val="000000"/>
          <w:sz w:val="22"/>
          <w:szCs w:val="22"/>
          <w:lang w:val="id-ID"/>
        </w:rPr>
        <w:t xml:space="preserve"> Wilayah Kabupaten Sleman Yogyakarta. Hal ini berdasarkan hasil uji </w:t>
      </w:r>
      <w:proofErr w:type="spellStart"/>
      <w:r w:rsidRPr="00A80166">
        <w:rPr>
          <w:rFonts w:eastAsia="Times New Roman"/>
          <w:bCs/>
          <w:color w:val="000000"/>
          <w:sz w:val="22"/>
          <w:szCs w:val="22"/>
          <w:lang w:val="id-ID"/>
        </w:rPr>
        <w:t>chi-square</w:t>
      </w:r>
      <w:proofErr w:type="spellEnd"/>
      <w:r w:rsidRPr="00A80166">
        <w:rPr>
          <w:rFonts w:eastAsia="Times New Roman"/>
          <w:bCs/>
          <w:color w:val="000000"/>
          <w:sz w:val="22"/>
          <w:szCs w:val="22"/>
          <w:lang w:val="id-ID"/>
        </w:rPr>
        <w:t xml:space="preserve"> dengan nilai p-</w:t>
      </w:r>
      <w:proofErr w:type="spellStart"/>
      <w:r w:rsidRPr="00A80166">
        <w:rPr>
          <w:rFonts w:eastAsia="Times New Roman"/>
          <w:bCs/>
          <w:color w:val="000000"/>
          <w:sz w:val="22"/>
          <w:szCs w:val="22"/>
          <w:lang w:val="id-ID"/>
        </w:rPr>
        <w:t>value</w:t>
      </w:r>
      <w:proofErr w:type="spellEnd"/>
      <w:r w:rsidRPr="00A80166">
        <w:rPr>
          <w:rFonts w:eastAsia="Times New Roman"/>
          <w:bCs/>
          <w:color w:val="000000"/>
          <w:sz w:val="22"/>
          <w:szCs w:val="22"/>
          <w:lang w:val="id-ID"/>
        </w:rPr>
        <w:t xml:space="preserve"> 0,002 (&lt;0,05).</w:t>
      </w:r>
      <w:r>
        <w:rPr>
          <w:rFonts w:eastAsia="Times New Roman"/>
          <w:bCs/>
          <w:color w:val="000000"/>
          <w:sz w:val="22"/>
          <w:szCs w:val="22"/>
          <w:lang w:val="id-ID"/>
        </w:rPr>
        <w:t xml:space="preserve"> </w:t>
      </w:r>
      <w:r w:rsidRPr="00A80166">
        <w:rPr>
          <w:rFonts w:eastAsia="Times New Roman"/>
          <w:bCs/>
          <w:color w:val="000000"/>
          <w:sz w:val="22"/>
          <w:szCs w:val="22"/>
          <w:lang w:val="id-ID"/>
        </w:rPr>
        <w:t>Hasil penelitian ini sejalan dengan penelitian yang dilakukan oleh Saputra</w:t>
      </w:r>
      <w:r w:rsidR="00297DA3">
        <w:rPr>
          <w:rFonts w:eastAsia="Times New Roman"/>
          <w:bCs/>
          <w:color w:val="000000"/>
          <w:sz w:val="22"/>
          <w:szCs w:val="22"/>
          <w:lang w:val="id-ID"/>
        </w:rPr>
        <w:t xml:space="preserve">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{"citationItems":[{"id":"ITEM-1","itemData":{"author":[{"dropping-particle":"","family":"Nur’aini","given":"Fitri","non-dropping-particle":"","parse-names":false,"suffix":""}],"id":"ITEM-1","issued":{"date-parts":[["2015"]]},"title":"Hubungan Intensitas Kebisingan Beban Kerja Fisik dan Karakteristik Responden dengan Kelelahan Kerja Umum Pada Pekerja Mebel Informal (Studi di Industri Mebel Kayu Kelurahan Bukir Kecamatan Gadingrejo Kota Pasuruan)","type":"article-journal"},"uris":["http://www.mendeley.com/documents/?uuid=7c19f398-f88e-44bd-a312-1396bfee0930"]}],"mendeley":{"formattedCitation":"(Nur’aini, 2015)","plainTextFormattedCitation":"(Nur’aini, 2015)","previouslyFormattedCitation":"(Nur’aini, 2015)"},"properties":{"noteIndex":0},"schema":"https://github.com/citation-style-language/schema/raw/master/csl-citation.json"}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(Nur’aini, 2015)</w:t>
      </w:r>
      <w:r w:rsidR="00297DA3">
        <w:rPr>
          <w:rFonts w:eastAsia="Times New Roman"/>
          <w:bCs/>
          <w:color w:val="000000"/>
          <w:sz w:val="22"/>
          <w:szCs w:val="22"/>
          <w:lang w:val="id-ID"/>
        </w:rPr>
        <w:fldChar w:fldCharType="end"/>
      </w:r>
      <w:r w:rsidRPr="00A80166">
        <w:rPr>
          <w:rFonts w:eastAsia="Times New Roman"/>
          <w:bCs/>
          <w:color w:val="000000"/>
          <w:sz w:val="22"/>
          <w:szCs w:val="22"/>
          <w:lang w:val="id-ID"/>
        </w:rPr>
        <w:t>, yang menyebutkan bahwa variabel bebas lama kerja memiliki hubungan yang signifikan terhadap variabel kelelahan kerja pengendara Go-</w:t>
      </w:r>
      <w:proofErr w:type="spellStart"/>
      <w:r w:rsidRPr="00A80166">
        <w:rPr>
          <w:rFonts w:eastAsia="Times New Roman"/>
          <w:bCs/>
          <w:color w:val="000000"/>
          <w:sz w:val="22"/>
          <w:szCs w:val="22"/>
          <w:lang w:val="id-ID"/>
        </w:rPr>
        <w:t>jek</w:t>
      </w:r>
      <w:proofErr w:type="spellEnd"/>
      <w:r w:rsidRPr="00A80166">
        <w:rPr>
          <w:rFonts w:eastAsia="Times New Roman"/>
          <w:bCs/>
          <w:color w:val="000000"/>
          <w:sz w:val="22"/>
          <w:szCs w:val="22"/>
          <w:lang w:val="id-ID"/>
        </w:rPr>
        <w:t xml:space="preserve"> </w:t>
      </w:r>
      <w:proofErr w:type="spellStart"/>
      <w:r w:rsidRPr="00A80166">
        <w:rPr>
          <w:rFonts w:eastAsia="Times New Roman"/>
          <w:bCs/>
          <w:color w:val="000000"/>
          <w:sz w:val="22"/>
          <w:szCs w:val="22"/>
          <w:lang w:val="id-ID"/>
        </w:rPr>
        <w:t>Community</w:t>
      </w:r>
      <w:proofErr w:type="spellEnd"/>
      <w:r w:rsidRPr="00A80166">
        <w:rPr>
          <w:rFonts w:eastAsia="Times New Roman"/>
          <w:bCs/>
          <w:color w:val="000000"/>
          <w:sz w:val="22"/>
          <w:szCs w:val="22"/>
          <w:lang w:val="id-ID"/>
        </w:rPr>
        <w:t xml:space="preserve"> Medan dengan melihat nilai p &lt; 0,05 yaitu sebesar 0,045. Hasil tersebut </w:t>
      </w:r>
      <w:proofErr w:type="spellStart"/>
      <w:r w:rsidRPr="00A80166">
        <w:rPr>
          <w:rFonts w:eastAsia="Times New Roman"/>
          <w:bCs/>
          <w:color w:val="000000"/>
          <w:sz w:val="22"/>
          <w:szCs w:val="22"/>
          <w:lang w:val="id-ID"/>
        </w:rPr>
        <w:t>menunjukan</w:t>
      </w:r>
      <w:proofErr w:type="spellEnd"/>
      <w:r w:rsidRPr="00A80166">
        <w:rPr>
          <w:rFonts w:eastAsia="Times New Roman"/>
          <w:bCs/>
          <w:color w:val="000000"/>
          <w:sz w:val="22"/>
          <w:szCs w:val="22"/>
          <w:lang w:val="id-ID"/>
        </w:rPr>
        <w:t xml:space="preserve"> bahwa H0 ditolak, yang artinya ada hubungan </w:t>
      </w:r>
      <w:proofErr w:type="spellStart"/>
      <w:r w:rsidRPr="00A80166">
        <w:rPr>
          <w:rFonts w:eastAsia="Times New Roman"/>
          <w:bCs/>
          <w:color w:val="000000"/>
          <w:sz w:val="22"/>
          <w:szCs w:val="22"/>
          <w:lang w:val="id-ID"/>
        </w:rPr>
        <w:t>atara</w:t>
      </w:r>
      <w:proofErr w:type="spellEnd"/>
      <w:r w:rsidRPr="00A80166">
        <w:rPr>
          <w:rFonts w:eastAsia="Times New Roman"/>
          <w:bCs/>
          <w:color w:val="000000"/>
          <w:sz w:val="22"/>
          <w:szCs w:val="22"/>
          <w:lang w:val="id-ID"/>
        </w:rPr>
        <w:t xml:space="preserve"> lama kerja dengan kelelahan kerja pada pengendara Go-</w:t>
      </w:r>
      <w:proofErr w:type="spellStart"/>
      <w:r w:rsidRPr="00A80166">
        <w:rPr>
          <w:rFonts w:eastAsia="Times New Roman"/>
          <w:bCs/>
          <w:color w:val="000000"/>
          <w:sz w:val="22"/>
          <w:szCs w:val="22"/>
          <w:lang w:val="id-ID"/>
        </w:rPr>
        <w:t>jek</w:t>
      </w:r>
      <w:proofErr w:type="spellEnd"/>
      <w:r w:rsidRPr="00A80166">
        <w:rPr>
          <w:rFonts w:eastAsia="Times New Roman"/>
          <w:bCs/>
          <w:color w:val="000000"/>
          <w:sz w:val="22"/>
          <w:szCs w:val="22"/>
          <w:lang w:val="id-ID"/>
        </w:rPr>
        <w:t xml:space="preserve"> </w:t>
      </w:r>
      <w:proofErr w:type="spellStart"/>
      <w:r w:rsidRPr="00A80166">
        <w:rPr>
          <w:rFonts w:eastAsia="Times New Roman"/>
          <w:bCs/>
          <w:color w:val="000000"/>
          <w:sz w:val="22"/>
          <w:szCs w:val="22"/>
          <w:lang w:val="id-ID"/>
        </w:rPr>
        <w:t>Community</w:t>
      </w:r>
      <w:proofErr w:type="spellEnd"/>
      <w:r w:rsidRPr="00A80166">
        <w:rPr>
          <w:rFonts w:eastAsia="Times New Roman"/>
          <w:bCs/>
          <w:color w:val="000000"/>
          <w:sz w:val="22"/>
          <w:szCs w:val="22"/>
          <w:lang w:val="id-ID"/>
        </w:rPr>
        <w:t xml:space="preserve"> Medan. </w:t>
      </w:r>
    </w:p>
    <w:p w14:paraId="09A4D516" w14:textId="08798223"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Penelitian lain yang sejalan dikemukakan oleh Hastuti</w:t>
      </w:r>
      <w:r w:rsidR="00FF14C5">
        <w:rPr>
          <w:rFonts w:eastAsia="Times New Roman"/>
          <w:bCs/>
          <w:color w:val="000000"/>
          <w:sz w:val="22"/>
          <w:szCs w:val="22"/>
          <w:lang w:val="id-ID"/>
        </w:rPr>
        <w:t xml:space="preserve">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ISBN":"2502-731X","author":[{"dropping-particle":"","family":"Permatasari","given":"Anjar","non-dropping-particle":"","parse-names":false,"suffix":""},{"dropping-particle":"","family":"Munandar","given":"Sabril","non-dropping-particle":"","parse-names":false,"suffix":""}],"id":"ITEM-1","issued":{"date-parts":[["2017"]]},"publisher":"Haluoleo University","title":"Faktor yang berhubungan dengan kelelahan kerja pada karyawan di matahari department store cabang lippo plaza kendari tahun 2016","type":"article"},"uris":["http://www.mendeley.com/documents/?uuid=a885ecd8-4dee-494a-8469-b5606faec5e1"]}],"mendeley":{"formattedCitation":"(Permatasari &amp; Munandar, 2017)","plainTextFormattedCitation":"(Permatasari &amp; Munandar, 2017)","previouslyFormattedCitation":"(Permatasari &amp; Munandar, 2017)"},"properties":{"noteIndex":0},"schema":"https://github.com/citation-style-language/schema/raw/master/csl-citation.json"}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(Permatasari &amp; Munandar, 2017)</w:t>
      </w:r>
      <w:r w:rsidR="00297DA3">
        <w:rPr>
          <w:rFonts w:eastAsia="Times New Roman"/>
          <w:bCs/>
          <w:color w:val="000000"/>
          <w:sz w:val="22"/>
          <w:szCs w:val="22"/>
          <w:lang w:val="id-ID"/>
        </w:rPr>
        <w:fldChar w:fldCharType="end"/>
      </w:r>
      <w:r w:rsidRPr="00A80166">
        <w:rPr>
          <w:rFonts w:eastAsia="Times New Roman"/>
          <w:bCs/>
          <w:color w:val="000000"/>
          <w:sz w:val="22"/>
          <w:szCs w:val="22"/>
          <w:lang w:val="id-ID"/>
        </w:rPr>
        <w:t xml:space="preserve"> bahwa nilai p-</w:t>
      </w:r>
      <w:proofErr w:type="spellStart"/>
      <w:r w:rsidRPr="00A80166">
        <w:rPr>
          <w:rFonts w:eastAsia="Times New Roman"/>
          <w:bCs/>
          <w:color w:val="000000"/>
          <w:sz w:val="22"/>
          <w:szCs w:val="22"/>
          <w:lang w:val="id-ID"/>
        </w:rPr>
        <w:t>value</w:t>
      </w:r>
      <w:proofErr w:type="spellEnd"/>
      <w:r w:rsidRPr="00A80166">
        <w:rPr>
          <w:rFonts w:eastAsia="Times New Roman"/>
          <w:bCs/>
          <w:color w:val="000000"/>
          <w:sz w:val="22"/>
          <w:szCs w:val="22"/>
          <w:lang w:val="id-ID"/>
        </w:rPr>
        <w:t xml:space="preserve"> 0,002 sehingga H0 ditolak. Hal ini </w:t>
      </w:r>
      <w:proofErr w:type="spellStart"/>
      <w:r w:rsidRPr="00A80166">
        <w:rPr>
          <w:rFonts w:eastAsia="Times New Roman"/>
          <w:bCs/>
          <w:color w:val="000000"/>
          <w:sz w:val="22"/>
          <w:szCs w:val="22"/>
          <w:lang w:val="id-ID"/>
        </w:rPr>
        <w:t>menunjukan</w:t>
      </w:r>
      <w:proofErr w:type="spellEnd"/>
      <w:r w:rsidRPr="00A80166">
        <w:rPr>
          <w:rFonts w:eastAsia="Times New Roman"/>
          <w:bCs/>
          <w:color w:val="000000"/>
          <w:sz w:val="22"/>
          <w:szCs w:val="22"/>
          <w:lang w:val="id-ID"/>
        </w:rPr>
        <w:t xml:space="preserve"> bahwa ada hubungan antara lama kerja dengan kelelahan pada pekerja konstruksi di PT. Nusa Raya Cipta Semarang. Selain itu, penelitian yang sejalan dilakukan oleh Asriyani</w:t>
      </w:r>
      <w:r w:rsidR="00FF14C5">
        <w:rPr>
          <w:rFonts w:eastAsia="Times New Roman"/>
          <w:bCs/>
          <w:color w:val="000000"/>
          <w:sz w:val="22"/>
          <w:szCs w:val="22"/>
          <w:lang w:val="id-ID"/>
        </w:rPr>
        <w:t xml:space="preserve">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{"citationItems":[{"id":"ITEM-1","itemData":{"author":[{"dropping-particle":"","family":"Perwitasari","given":"Dita","non-dropping-particle":"","parse-names":false,"suffix":""},{"dropping-particle":"","family":"Tualeka","given":"Abdul Rohim","non-dropping-particle":"","parse-names":false,"suffix":""}],"container-title":"The Indonesian Journal of Safety, Health And Environment","id":"ITEM-1","issue":"1","issued":{"date-parts":[["2014"]]},"page":"15-23","title":"Faktor yang Berhubungan dengan Kelelahan Kerja Subjektif Pada Perawat di RSUD DR. Mohommad Soewandhi Surabaya","type":"article-journal","volume":"1"},"uris":["http://www.mendeley.com/documents/?uuid=c2ecf071-3a8d-42fb-9847-e9b63791ed8f"]}],"mendeley":{"formattedCitation":"(Perwitasari &amp; Tualeka, 2014)","plainTextFormattedCitation":"(Perwitasari &amp; Tualeka, 2014)","previouslyFormattedCitation":"(Perwitasari &amp; Tualeka, 2014)"},"properties":{"noteIndex":0},"schema":"https://github.com/citation-style-language/schema/raw/master/csl-citation.json"}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(Perwitasari &amp; Tualeka, 2014)</w:t>
      </w:r>
      <w:r w:rsidR="00297DA3">
        <w:rPr>
          <w:rFonts w:eastAsia="Times New Roman"/>
          <w:bCs/>
          <w:color w:val="000000"/>
          <w:sz w:val="22"/>
          <w:szCs w:val="22"/>
          <w:lang w:val="id-ID"/>
        </w:rPr>
        <w:fldChar w:fldCharType="end"/>
      </w:r>
      <w:r w:rsidRPr="00A80166">
        <w:rPr>
          <w:rFonts w:eastAsia="Times New Roman"/>
          <w:bCs/>
          <w:color w:val="000000"/>
          <w:sz w:val="22"/>
          <w:szCs w:val="22"/>
          <w:lang w:val="id-ID"/>
        </w:rPr>
        <w:t xml:space="preserve"> </w:t>
      </w:r>
      <w:proofErr w:type="spellStart"/>
      <w:r w:rsidRPr="00A80166">
        <w:rPr>
          <w:rFonts w:eastAsia="Times New Roman"/>
          <w:bCs/>
          <w:color w:val="000000"/>
          <w:sz w:val="22"/>
          <w:szCs w:val="22"/>
          <w:lang w:val="id-ID"/>
        </w:rPr>
        <w:t>menunjukan</w:t>
      </w:r>
      <w:proofErr w:type="spellEnd"/>
      <w:r w:rsidRPr="00A80166">
        <w:rPr>
          <w:rFonts w:eastAsia="Times New Roman"/>
          <w:bCs/>
          <w:color w:val="000000"/>
          <w:sz w:val="22"/>
          <w:szCs w:val="22"/>
          <w:lang w:val="id-ID"/>
        </w:rPr>
        <w:t xml:space="preserve"> bahwa hasil uji statistik dengan menggunakan uji </w:t>
      </w:r>
      <w:proofErr w:type="spellStart"/>
      <w:r w:rsidRPr="00A80166">
        <w:rPr>
          <w:rFonts w:eastAsia="Times New Roman"/>
          <w:bCs/>
          <w:color w:val="000000"/>
          <w:sz w:val="22"/>
          <w:szCs w:val="22"/>
          <w:lang w:val="id-ID"/>
        </w:rPr>
        <w:t>chi-square</w:t>
      </w:r>
      <w:proofErr w:type="spellEnd"/>
      <w:r w:rsidRPr="00A80166">
        <w:rPr>
          <w:rFonts w:eastAsia="Times New Roman"/>
          <w:bCs/>
          <w:color w:val="000000"/>
          <w:sz w:val="22"/>
          <w:szCs w:val="22"/>
          <w:lang w:val="id-ID"/>
        </w:rPr>
        <w:t xml:space="preserve"> pada tingkat kepercayaan 95% atau α = 0,05 diperoleh nilai p-</w:t>
      </w:r>
      <w:proofErr w:type="spellStart"/>
      <w:r w:rsidRPr="00A80166">
        <w:rPr>
          <w:rFonts w:eastAsia="Times New Roman"/>
          <w:bCs/>
          <w:color w:val="000000"/>
          <w:sz w:val="22"/>
          <w:szCs w:val="22"/>
          <w:lang w:val="id-ID"/>
        </w:rPr>
        <w:t>value</w:t>
      </w:r>
      <w:proofErr w:type="spellEnd"/>
      <w:r w:rsidRPr="00A80166">
        <w:rPr>
          <w:rFonts w:eastAsia="Times New Roman"/>
          <w:bCs/>
          <w:color w:val="000000"/>
          <w:sz w:val="22"/>
          <w:szCs w:val="22"/>
          <w:lang w:val="id-ID"/>
        </w:rPr>
        <w:t xml:space="preserve"> = 0,000  H0 ditolak yang artinya terdapat hubungan durasi kerja dengan kelelahan pada pekerja pabrik PT. Kalla Kakao Industri Tahun 2017. Hasil lain yang sejalan yaitu penelitian </w:t>
      </w:r>
      <w:r w:rsidR="00297DA3">
        <w:rPr>
          <w:rFonts w:eastAsia="Times New Roman"/>
          <w:bCs/>
          <w:color w:val="000000"/>
          <w:sz w:val="22"/>
          <w:szCs w:val="22"/>
          <w:lang w:val="id-ID"/>
        </w:rPr>
        <w:t xml:space="preserve">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{"citationItems":[{"id":"ITEM-1","itemData":{"author":[{"dropping-particle":"","family":"Butar-butar","given":"Johanis Saputra","non-dropping-particle":"","parse-names":false,"suffix":""}],"id":"ITEM-1","issued":{"date-parts":[["2017"]]},"title":"Hubungan Lama Kerja dengan Kelelahan Kerja pada Pengendara Go-Jek Community Medan Tahun 2017","type":"article-journal"},"uris":["http://www.mendeley.com/documents/?uuid=a117cefb-5ffb-426c-b621-06ca0950e038"]}],"mendeley":{"formattedCitation":"(Butar-butar, 2017)","plainTextFormattedCitation":"(Butar-butar, 2017)","previouslyFormattedCitation":"(Butar-butar, 2017)"},"properties":{"noteIndex":0},"schema":"https://github.com/citation-style-language/schema/raw/master/csl-citation.json"}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(Butar-butar, 2017)</w:t>
      </w:r>
      <w:r w:rsidR="00297DA3">
        <w:rPr>
          <w:rFonts w:eastAsia="Times New Roman"/>
          <w:bCs/>
          <w:color w:val="000000"/>
          <w:sz w:val="22"/>
          <w:szCs w:val="22"/>
          <w:lang w:val="id-ID"/>
        </w:rPr>
        <w:fldChar w:fldCharType="end"/>
      </w:r>
      <w:r w:rsidR="00297DA3">
        <w:rPr>
          <w:rFonts w:eastAsia="Times New Roman"/>
          <w:bCs/>
          <w:color w:val="000000"/>
          <w:sz w:val="22"/>
          <w:szCs w:val="22"/>
          <w:lang w:val="id-ID"/>
        </w:rPr>
        <w:t xml:space="preserve"> </w:t>
      </w:r>
      <w:r w:rsidRPr="00A80166">
        <w:rPr>
          <w:rFonts w:eastAsia="Times New Roman"/>
          <w:bCs/>
          <w:color w:val="000000"/>
          <w:sz w:val="22"/>
          <w:szCs w:val="22"/>
          <w:lang w:val="id-ID"/>
        </w:rPr>
        <w:t>didapatkan nilai p-</w:t>
      </w:r>
      <w:proofErr w:type="spellStart"/>
      <w:r w:rsidRPr="00A80166">
        <w:rPr>
          <w:rFonts w:eastAsia="Times New Roman"/>
          <w:bCs/>
          <w:color w:val="000000"/>
          <w:sz w:val="22"/>
          <w:szCs w:val="22"/>
          <w:lang w:val="id-ID"/>
        </w:rPr>
        <w:t>value</w:t>
      </w:r>
      <w:proofErr w:type="spellEnd"/>
      <w:r w:rsidRPr="00A80166">
        <w:rPr>
          <w:rFonts w:eastAsia="Times New Roman"/>
          <w:bCs/>
          <w:color w:val="000000"/>
          <w:sz w:val="22"/>
          <w:szCs w:val="22"/>
          <w:lang w:val="id-ID"/>
        </w:rPr>
        <w:t xml:space="preserve"> antara lama kerja dengan kelelahan kera sebesar 0,001 sehingga dapat ditarik kesimpulan bahwa ada hubungan antara lama kerja dengan kelelahan pada pekerja buruh angkut di Pasar Balai </w:t>
      </w:r>
      <w:proofErr w:type="spellStart"/>
      <w:r w:rsidRPr="00A80166">
        <w:rPr>
          <w:rFonts w:eastAsia="Times New Roman"/>
          <w:bCs/>
          <w:color w:val="000000"/>
          <w:sz w:val="22"/>
          <w:szCs w:val="22"/>
          <w:lang w:val="id-ID"/>
        </w:rPr>
        <w:t>Tangah</w:t>
      </w:r>
      <w:proofErr w:type="spellEnd"/>
      <w:r w:rsidRPr="00A80166">
        <w:rPr>
          <w:rFonts w:eastAsia="Times New Roman"/>
          <w:bCs/>
          <w:color w:val="000000"/>
          <w:sz w:val="22"/>
          <w:szCs w:val="22"/>
          <w:lang w:val="id-ID"/>
        </w:rPr>
        <w:t>.</w:t>
      </w:r>
    </w:p>
    <w:p w14:paraId="138F6CAF" w14:textId="77777777"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Responden yang memiliki waktu kerja &gt; 8 jam dengan waktu istirahat kurang lebih 30 menit dapat memicu adanya penurunan produktivitas kerja, hal ini karena waktu kerja dan waktu istirahat yang dimiliki oleh responden tidak sesuai dengan undang-undang No. 13 tahun 2003 tentang Ketenagakerjaan. Lamanya waktu kerja dan kurangnya waktu istirahat yang diberikan oleh pemilik usaha  kepada pekerja dapat menyebabkan pekerja mudah mengalami kelelahan. Selain itu, responden yang memiliki waktu kerja &gt; 8 jam berisiko mengalami hal-hal yang tidak di inginkan seperti dapat menimbulkan kecelakaan kerja.</w:t>
      </w:r>
    </w:p>
    <w:p w14:paraId="00493831" w14:textId="43D5C17D"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Waktu kerja yang dimiliki responden  &gt; 8 jam dan pekerjaan tersebut dilakukan selama 6 hari dalam seminggu, hal ini menimbulkan rasa jenuh atau bosan. Sejalan dengan teori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{"citationItems":[{"id":"ITEM-1","itemData":{"author":[{"dropping-particle":"","family":"Setyawati","given":"Lientje","non-dropping-particle":"","parse-names":false,"suffix":""}],"container-title":"Yogyakarta: Amara Books","id":"ITEM-1","issued":{"date-parts":[["2010"]]},"page":"28-33","title":"Selintas tentang kelelahan kerja","type":"article-journal"},"uris":["http://www.mendeley.com/documents/?uuid=22e70e5d-dbef-4bea-ad8a-0b247de2baa1"]}],"mendeley":{"formattedCitation":"(Setyawati, 2010)","plainTextFormattedCitation":"(Setyawati, 2010)","previouslyFormattedCitation":"(Setyawati, 2010)"},"properties":{"noteIndex":0},"schema":"https://github.com/citation-style-language/schema/raw/master/csl-citation.json"}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(Setyawati, 2010)</w:t>
      </w:r>
      <w:r w:rsidR="00297DA3">
        <w:rPr>
          <w:rFonts w:eastAsia="Times New Roman"/>
          <w:bCs/>
          <w:color w:val="000000"/>
          <w:sz w:val="22"/>
          <w:szCs w:val="22"/>
          <w:lang w:val="id-ID"/>
        </w:rPr>
        <w:fldChar w:fldCharType="end"/>
      </w:r>
      <w:r w:rsidRPr="00A80166">
        <w:rPr>
          <w:rFonts w:eastAsia="Times New Roman"/>
          <w:bCs/>
          <w:color w:val="000000"/>
          <w:sz w:val="22"/>
          <w:szCs w:val="22"/>
          <w:lang w:val="id-ID"/>
        </w:rPr>
        <w:t xml:space="preserve">, mengatakan bahwa dalam seminggu, seseorang dapat bekerja dengan baik selama 40-50 jam. Lebih dari itu, kemungkinan besar </w:t>
      </w:r>
      <w:proofErr w:type="spellStart"/>
      <w:r w:rsidRPr="00A80166">
        <w:rPr>
          <w:rFonts w:eastAsia="Times New Roman"/>
          <w:bCs/>
          <w:color w:val="000000"/>
          <w:sz w:val="22"/>
          <w:szCs w:val="22"/>
          <w:lang w:val="id-ID"/>
        </w:rPr>
        <w:t>cendrung</w:t>
      </w:r>
      <w:proofErr w:type="spellEnd"/>
      <w:r w:rsidRPr="00A80166">
        <w:rPr>
          <w:rFonts w:eastAsia="Times New Roman"/>
          <w:bCs/>
          <w:color w:val="000000"/>
          <w:sz w:val="22"/>
          <w:szCs w:val="22"/>
          <w:lang w:val="id-ID"/>
        </w:rPr>
        <w:t xml:space="preserve"> terjadi hal-hal yang tidak di inginkan. Sejalan dengan penelitian yang dilakukan oleh </w:t>
      </w:r>
      <w:proofErr w:type="spellStart"/>
      <w:r w:rsidRPr="00A80166">
        <w:rPr>
          <w:rFonts w:eastAsia="Times New Roman"/>
          <w:bCs/>
          <w:color w:val="000000"/>
          <w:sz w:val="22"/>
          <w:szCs w:val="22"/>
          <w:lang w:val="id-ID"/>
        </w:rPr>
        <w:t>Nerpati</w:t>
      </w:r>
      <w:proofErr w:type="spellEnd"/>
      <w:r w:rsidR="00FF14C5">
        <w:rPr>
          <w:rFonts w:eastAsia="Times New Roman"/>
          <w:bCs/>
          <w:color w:val="000000"/>
          <w:sz w:val="22"/>
          <w:szCs w:val="22"/>
          <w:lang w:val="id-ID"/>
        </w:rPr>
        <w:t xml:space="preserve">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{"citationItems":[{"id":"ITEM-1","itemData":{"author":[{"dropping-particle":"","family":"Suma’mur","given":"P K","non-dropping-particle":"","parse-names":false,"suffix":""}],"container-title":"Penerbit Sagung Seto. Jakarta","id":"ITEM-1","issued":{"date-parts":[["2014"]]},"title":"Higiene Perusahaan dan Kesehatan Kerja (Hiperkes) Edisi 2","type":"article-journal"},"uris":["http://www.mendeley.com/documents/?uuid=a8249a1d-cd67-4246-9a5b-970b5c5dbb55"]}],"mendeley":{"formattedCitation":"(Suma’mur, 2014)","plainTextFormattedCitation":"(Suma’mur, 2014)","previouslyFormattedCitation":"(Suma’mur, 2014)"},"properties":{"noteIndex":0},"schema":"https://github.com/citation-style-language/schema/raw/master/csl-citation.json"}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(Suma’mur, 2014)</w:t>
      </w:r>
      <w:r w:rsidR="00297DA3">
        <w:rPr>
          <w:rFonts w:eastAsia="Times New Roman"/>
          <w:bCs/>
          <w:color w:val="000000"/>
          <w:sz w:val="22"/>
          <w:szCs w:val="22"/>
          <w:lang w:val="id-ID"/>
        </w:rPr>
        <w:fldChar w:fldCharType="end"/>
      </w:r>
      <w:r w:rsidRPr="00A80166">
        <w:rPr>
          <w:rFonts w:eastAsia="Times New Roman"/>
          <w:bCs/>
          <w:color w:val="000000"/>
          <w:sz w:val="22"/>
          <w:szCs w:val="22"/>
          <w:lang w:val="id-ID"/>
        </w:rPr>
        <w:t xml:space="preserve"> bahwa lamanya waktu kerja yang dimiliki oleh pekerja akan mempengaruhi produktivitas kerjanya.</w:t>
      </w:r>
    </w:p>
    <w:p w14:paraId="13FD4F46" w14:textId="77777777"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Lamanya waktu kerja responden &gt; 8 jam dan kurangnya waktu istirahat yaitu kurang lebih 30 menit, serta tidak tepatnya waktu istirahat antara karyawan satu dengan karyawan yang lainnya dapat menimbulkan rasa lelah pada karyawan. Aktivitas kerja yang monoton juga dapat menimbulkan kejenuhan dan rasa bosan untuk para karyawan, sehingga menimbulkan terjadinya penurunan kualitas kerja dan kelelahan kerja. Fasilitas tempat kerja yang kurang seperti tidak tersedianya kursi untuk istirahat para karyawan. Aktivitas kerja dilakukan dalam keadaan berdiri dengan waktu yang cukup lama yaitu 7 sampai 9 jam. Pekerjaan yang dilakukan melibatkan seluruh aktivitas tubuh sehingga dapat menimbulkan perasaan kelelahan pada karyawan.</w:t>
      </w:r>
    </w:p>
    <w:p w14:paraId="65EAE082" w14:textId="1FB03B10" w:rsidR="00A80166" w:rsidRPr="00A80166" w:rsidRDefault="00A80166" w:rsidP="00A80166">
      <w:pPr>
        <w:pStyle w:val="ListParagraph"/>
        <w:pBdr>
          <w:top w:val="nil"/>
          <w:left w:val="nil"/>
          <w:bottom w:val="nil"/>
          <w:right w:val="nil"/>
          <w:between w:val="nil"/>
        </w:pBdr>
        <w:ind w:left="567" w:firstLine="567"/>
        <w:jc w:val="both"/>
        <w:rPr>
          <w:rFonts w:eastAsia="Times New Roman"/>
          <w:bCs/>
          <w:color w:val="000000"/>
          <w:sz w:val="22"/>
          <w:szCs w:val="22"/>
          <w:lang w:val="id-ID"/>
        </w:rPr>
      </w:pPr>
      <w:r w:rsidRPr="00A80166">
        <w:rPr>
          <w:rFonts w:eastAsia="Times New Roman"/>
          <w:bCs/>
          <w:color w:val="000000"/>
          <w:sz w:val="22"/>
          <w:szCs w:val="22"/>
          <w:lang w:val="id-ID"/>
        </w:rPr>
        <w:t xml:space="preserve">Sejalan dengan teori </w:t>
      </w:r>
      <w:proofErr w:type="spellStart"/>
      <w:r w:rsidRPr="00A80166">
        <w:rPr>
          <w:rFonts w:eastAsia="Times New Roman"/>
          <w:bCs/>
          <w:color w:val="000000"/>
          <w:sz w:val="22"/>
          <w:szCs w:val="22"/>
          <w:lang w:val="id-ID"/>
        </w:rPr>
        <w:t>Suma’mur</w:t>
      </w:r>
      <w:proofErr w:type="spellEnd"/>
      <w:r w:rsidR="00FF14C5">
        <w:rPr>
          <w:rFonts w:eastAsia="Times New Roman"/>
          <w:bCs/>
          <w:color w:val="000000"/>
          <w:sz w:val="22"/>
          <w:szCs w:val="22"/>
          <w:lang w:val="id-ID"/>
        </w:rPr>
        <w:t xml:space="preserve">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{"citationItems":[{"id":"ITEM-1","itemData":{"author":[{"dropping-particle":"","family":"Tarwaka","given":"Ergonomi Industri","non-dropping-particle":"","parse-names":false,"suffix":""}],"id":"ITEM-1","issued":{"date-parts":[["2015"]]},"publisher":"Solo: Harapan Press","title":"Dasar Dasar Pengetahuan Ergonomi dan Aplikasi di Tempat Kerja","type":"article"},"uris":["http://www.mendeley.com/documents/?uuid=c4de8e30-93e1-4e74-83ce-5b660f7284c1"]}],"mendeley":{"formattedCitation":"(Tarwaka, 2015)","plainTextFormattedCitation":"(Tarwaka, 2015)","previouslyFormattedCitation":"(Tarwaka, 2015)"},"properties":{"noteIndex":0},"schema":"https://github.com/citation-style-language/schema/raw/master/csl-citation.json"}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(Tarwaka, 2015)</w:t>
      </w:r>
      <w:r w:rsidR="00297DA3">
        <w:rPr>
          <w:rFonts w:eastAsia="Times New Roman"/>
          <w:bCs/>
          <w:color w:val="000000"/>
          <w:sz w:val="22"/>
          <w:szCs w:val="22"/>
          <w:lang w:val="id-ID"/>
        </w:rPr>
        <w:fldChar w:fldCharType="end"/>
      </w:r>
      <w:r w:rsidRPr="00A80166">
        <w:rPr>
          <w:rFonts w:eastAsia="Times New Roman"/>
          <w:bCs/>
          <w:color w:val="000000"/>
          <w:sz w:val="22"/>
          <w:szCs w:val="22"/>
          <w:lang w:val="id-ID"/>
        </w:rPr>
        <w:t xml:space="preserve"> yang menjelaskan bahwa </w:t>
      </w:r>
      <w:proofErr w:type="spellStart"/>
      <w:r w:rsidRPr="00A80166">
        <w:rPr>
          <w:rFonts w:eastAsia="Times New Roman"/>
          <w:bCs/>
          <w:color w:val="000000"/>
          <w:sz w:val="22"/>
          <w:szCs w:val="22"/>
          <w:lang w:val="id-ID"/>
        </w:rPr>
        <w:t>memperpajang</w:t>
      </w:r>
      <w:proofErr w:type="spellEnd"/>
      <w:r w:rsidRPr="00A80166">
        <w:rPr>
          <w:rFonts w:eastAsia="Times New Roman"/>
          <w:bCs/>
          <w:color w:val="000000"/>
          <w:sz w:val="22"/>
          <w:szCs w:val="22"/>
          <w:lang w:val="id-ID"/>
        </w:rPr>
        <w:t xml:space="preserve"> waktu kerja lebih dari kemampuan lama kerja biasanya akan terlihat penurunan kualitas dan hasil kerja, serta bekerja dengan waktu yang berkepanjangan timbul </w:t>
      </w:r>
      <w:proofErr w:type="spellStart"/>
      <w:r w:rsidRPr="00A80166">
        <w:rPr>
          <w:rFonts w:eastAsia="Times New Roman"/>
          <w:bCs/>
          <w:color w:val="000000"/>
          <w:sz w:val="22"/>
          <w:szCs w:val="22"/>
          <w:lang w:val="id-ID"/>
        </w:rPr>
        <w:t>kecendrungan</w:t>
      </w:r>
      <w:proofErr w:type="spellEnd"/>
      <w:r w:rsidRPr="00A80166">
        <w:rPr>
          <w:rFonts w:eastAsia="Times New Roman"/>
          <w:bCs/>
          <w:color w:val="000000"/>
          <w:sz w:val="22"/>
          <w:szCs w:val="22"/>
          <w:lang w:val="id-ID"/>
        </w:rPr>
        <w:t xml:space="preserve"> untuk terjadinya kelelahan. Sejalan dengan teori yang dikemukakan oleh </w:t>
      </w:r>
      <w:proofErr w:type="spellStart"/>
      <w:r w:rsidRPr="00A80166">
        <w:rPr>
          <w:rFonts w:eastAsia="Times New Roman"/>
          <w:bCs/>
          <w:color w:val="000000"/>
          <w:sz w:val="22"/>
          <w:szCs w:val="22"/>
          <w:lang w:val="id-ID"/>
        </w:rPr>
        <w:t>setyawati</w:t>
      </w:r>
      <w:proofErr w:type="spellEnd"/>
      <w:r w:rsidR="00297DA3">
        <w:rPr>
          <w:rFonts w:eastAsia="Times New Roman"/>
          <w:bCs/>
          <w:color w:val="000000"/>
          <w:sz w:val="22"/>
          <w:szCs w:val="22"/>
          <w:lang w:val="id-ID"/>
        </w:rPr>
        <w:t xml:space="preserve"> </w:t>
      </w:r>
      <w:r w:rsidR="00297DA3">
        <w:rPr>
          <w:rFonts w:eastAsia="Times New Roman"/>
          <w:bCs/>
          <w:color w:val="000000"/>
          <w:sz w:val="22"/>
          <w:szCs w:val="22"/>
          <w:lang w:val="id-ID"/>
        </w:rPr>
        <w:fldChar w:fldCharType="begin" w:fldLock="1"/>
      </w:r>
      <w:r w:rsidR="00297DA3">
        <w:rPr>
          <w:rFonts w:eastAsia="Times New Roman"/>
          <w:bCs/>
          <w:color w:val="000000"/>
          <w:sz w:val="22"/>
          <w:szCs w:val="22"/>
          <w:lang w:val="id-ID"/>
        </w:rPr>
        <w:instrText>ADDIN CSL_CITATION {"citationItems":[{"id":"ITEM-1","itemData":{"ISSN":"2356-3346","author":[{"dropping-particle":"","family":"Kusgiyanto","given":"Wahyu","non-dropping-particle":"","parse-names":false,"suffix":""},{"dropping-particle":"","family":"Suroto","given":"Suroto","non-dropping-particle":"","parse-names":false,"suffix":""},{"dropping-particle":"","family":"Ekawati","given":"Ekawati","non-dropping-particle":"","parse-names":false,"suffix":""}],"container-title":"Jurnal Kesehatan Masyarakat (Undip)","id":"ITEM-1","issue":"5","issued":{"date-parts":[["2017"]]},"page":"413-423","publisher":"Fakultas Kesehatan Masyarakat Universitas Diponegoro","title":"Analisis Hubungan Beban Kerja Fisik, Masa Kerja, Usia, Dan Jenis Kelamin Terhadap Tingkat Kelelahan Kerja Pada Pekerja Bagian Pembuatan Kulit Lumpia Di Kelurahan Kranggan Kecamatan Semarang Tengah","type":"article-journal","volume":"5"},"uris":["http://www.mendeley.com/documents/?uuid=7907c068-c432-4022-978f-1abad9e2c164"]}],"mendeley":{"formattedCitation":"(Kusgiyanto, Suroto, &amp; Ekawati, 2017)","plainTextFormattedCitation":"(Kusgiyanto, Suroto, &amp; Ekawati, 2017)"},"properties":{"noteIndex":0},"schema":"https://github.com/citation-style-language/schema/raw/master/csl-citation.json"}</w:instrText>
      </w:r>
      <w:r w:rsidR="00297DA3">
        <w:rPr>
          <w:rFonts w:eastAsia="Times New Roman"/>
          <w:bCs/>
          <w:color w:val="000000"/>
          <w:sz w:val="22"/>
          <w:szCs w:val="22"/>
          <w:lang w:val="id-ID"/>
        </w:rPr>
        <w:fldChar w:fldCharType="separate"/>
      </w:r>
      <w:r w:rsidR="00297DA3" w:rsidRPr="00297DA3">
        <w:rPr>
          <w:rFonts w:eastAsia="Times New Roman"/>
          <w:bCs/>
          <w:noProof/>
          <w:color w:val="000000"/>
          <w:sz w:val="22"/>
          <w:szCs w:val="22"/>
          <w:lang w:val="id-ID"/>
        </w:rPr>
        <w:t>(Kusgiyanto, Suroto, &amp; Ekawati, 2017)</w:t>
      </w:r>
      <w:r w:rsidR="00297DA3">
        <w:rPr>
          <w:rFonts w:eastAsia="Times New Roman"/>
          <w:bCs/>
          <w:color w:val="000000"/>
          <w:sz w:val="22"/>
          <w:szCs w:val="22"/>
          <w:lang w:val="id-ID"/>
        </w:rPr>
        <w:fldChar w:fldCharType="end"/>
      </w:r>
      <w:r w:rsidRPr="00A80166">
        <w:rPr>
          <w:rFonts w:eastAsia="Times New Roman"/>
          <w:bCs/>
          <w:color w:val="000000"/>
          <w:sz w:val="22"/>
          <w:szCs w:val="22"/>
          <w:lang w:val="id-ID"/>
        </w:rPr>
        <w:t xml:space="preserve">, bahwa waktu istirahat dan waktu bekerja yang profesional dapat menurunkan derajat kelelahan kerja. Lama dan ketepatan waktu istirahat sangat berperan dalam mempengaruhi </w:t>
      </w:r>
      <w:proofErr w:type="spellStart"/>
      <w:r w:rsidRPr="00A80166">
        <w:rPr>
          <w:rFonts w:eastAsia="Times New Roman"/>
          <w:bCs/>
          <w:color w:val="000000"/>
          <w:sz w:val="22"/>
          <w:szCs w:val="22"/>
          <w:lang w:val="id-ID"/>
        </w:rPr>
        <w:t>terjadiya</w:t>
      </w:r>
      <w:proofErr w:type="spellEnd"/>
      <w:r w:rsidRPr="00A80166">
        <w:rPr>
          <w:rFonts w:eastAsia="Times New Roman"/>
          <w:bCs/>
          <w:color w:val="000000"/>
          <w:sz w:val="22"/>
          <w:szCs w:val="22"/>
          <w:lang w:val="id-ID"/>
        </w:rPr>
        <w:t xml:space="preserve"> kelelahan kerja.</w:t>
      </w:r>
    </w:p>
    <w:p w14:paraId="114146F3" w14:textId="77777777" w:rsidR="00A80166" w:rsidRDefault="00A80166" w:rsidP="00A04602">
      <w:pPr>
        <w:pBdr>
          <w:top w:val="nil"/>
          <w:left w:val="nil"/>
          <w:bottom w:val="nil"/>
          <w:right w:val="nil"/>
          <w:between w:val="nil"/>
        </w:pBdr>
        <w:spacing w:line="276" w:lineRule="auto"/>
        <w:ind w:hanging="2"/>
        <w:jc w:val="both"/>
        <w:rPr>
          <w:rFonts w:eastAsia="Times New Roman"/>
          <w:b/>
          <w:color w:val="000000"/>
          <w:sz w:val="22"/>
          <w:szCs w:val="22"/>
          <w:lang w:val="id-ID"/>
        </w:rPr>
      </w:pPr>
    </w:p>
    <w:p w14:paraId="4909756C" w14:textId="43B68F10" w:rsidR="00A04602" w:rsidRPr="00ED5881" w:rsidRDefault="00A04602" w:rsidP="00A04602">
      <w:pPr>
        <w:pBdr>
          <w:top w:val="nil"/>
          <w:left w:val="nil"/>
          <w:bottom w:val="nil"/>
          <w:right w:val="nil"/>
          <w:between w:val="nil"/>
        </w:pBdr>
        <w:spacing w:line="276" w:lineRule="auto"/>
        <w:ind w:hanging="2"/>
        <w:jc w:val="both"/>
        <w:rPr>
          <w:color w:val="000000"/>
          <w:sz w:val="22"/>
          <w:szCs w:val="22"/>
          <w:lang w:val="id-ID"/>
        </w:rPr>
      </w:pPr>
      <w:r w:rsidRPr="00ED5881">
        <w:rPr>
          <w:rFonts w:eastAsia="Times New Roman"/>
          <w:b/>
          <w:color w:val="000000"/>
          <w:sz w:val="22"/>
          <w:szCs w:val="22"/>
          <w:lang w:val="id-ID"/>
        </w:rPr>
        <w:t>Kesimpulan</w:t>
      </w:r>
    </w:p>
    <w:p w14:paraId="33DB0453" w14:textId="3D415F65" w:rsidR="00CA55F7" w:rsidRDefault="008B2EAE" w:rsidP="008B2EAE">
      <w:pPr>
        <w:pBdr>
          <w:top w:val="nil"/>
          <w:left w:val="nil"/>
          <w:bottom w:val="nil"/>
          <w:right w:val="nil"/>
          <w:between w:val="nil"/>
        </w:pBdr>
        <w:spacing w:line="276" w:lineRule="auto"/>
        <w:ind w:firstLine="567"/>
        <w:jc w:val="both"/>
        <w:rPr>
          <w:rFonts w:eastAsia="Times New Roman"/>
          <w:color w:val="000000"/>
          <w:sz w:val="22"/>
          <w:szCs w:val="22"/>
          <w:lang w:val="id-ID"/>
        </w:rPr>
      </w:pPr>
      <w:r w:rsidRPr="008B2EAE">
        <w:rPr>
          <w:rFonts w:eastAsia="Times New Roman"/>
          <w:color w:val="000000"/>
          <w:sz w:val="22"/>
          <w:szCs w:val="22"/>
          <w:lang w:val="id-ID"/>
        </w:rPr>
        <w:t xml:space="preserve">Berdasarkan hasil penelitian yang dilakukan tentang hubungan antara beban kerja fisik dan waktu kerja dengan perasaan kelelahan pada karyawan </w:t>
      </w:r>
      <w:proofErr w:type="spellStart"/>
      <w:r w:rsidRPr="008B2EAE">
        <w:rPr>
          <w:rFonts w:eastAsia="Times New Roman"/>
          <w:color w:val="000000"/>
          <w:sz w:val="22"/>
          <w:szCs w:val="22"/>
          <w:lang w:val="id-ID"/>
        </w:rPr>
        <w:t>Dazzle</w:t>
      </w:r>
      <w:proofErr w:type="spellEnd"/>
      <w:r w:rsidRPr="008B2EAE">
        <w:rPr>
          <w:rFonts w:eastAsia="Times New Roman"/>
          <w:color w:val="000000"/>
          <w:sz w:val="22"/>
          <w:szCs w:val="22"/>
          <w:lang w:val="id-ID"/>
        </w:rPr>
        <w:t xml:space="preserve"> Wilayah Kabupaten Sleman Yogyakarta dapat disimpulkan bahwa</w:t>
      </w:r>
      <w:r>
        <w:rPr>
          <w:rFonts w:eastAsia="Times New Roman"/>
          <w:color w:val="000000"/>
          <w:sz w:val="22"/>
          <w:szCs w:val="22"/>
          <w:lang w:val="id-ID"/>
        </w:rPr>
        <w:t xml:space="preserve"> b</w:t>
      </w:r>
      <w:r w:rsidRPr="008B2EAE">
        <w:rPr>
          <w:rFonts w:eastAsia="Times New Roman"/>
          <w:color w:val="000000"/>
          <w:sz w:val="22"/>
          <w:szCs w:val="22"/>
          <w:lang w:val="id-ID"/>
        </w:rPr>
        <w:t>erdasarkan hasil penelitian didapatkan nilai p-</w:t>
      </w:r>
      <w:proofErr w:type="spellStart"/>
      <w:r w:rsidRPr="008B2EAE">
        <w:rPr>
          <w:rFonts w:eastAsia="Times New Roman"/>
          <w:color w:val="000000"/>
          <w:sz w:val="22"/>
          <w:szCs w:val="22"/>
          <w:lang w:val="id-ID"/>
        </w:rPr>
        <w:t>value</w:t>
      </w:r>
      <w:proofErr w:type="spellEnd"/>
      <w:r w:rsidRPr="008B2EAE">
        <w:rPr>
          <w:rFonts w:eastAsia="Times New Roman"/>
          <w:color w:val="000000"/>
          <w:sz w:val="22"/>
          <w:szCs w:val="22"/>
          <w:lang w:val="id-ID"/>
        </w:rPr>
        <w:t xml:space="preserve"> 0,000 (p&lt;0,05) yang artinya ada hubungan antara beban kerja fisik dengan perasaan kelelahan pada karyawan </w:t>
      </w:r>
      <w:proofErr w:type="spellStart"/>
      <w:r w:rsidRPr="008B2EAE">
        <w:rPr>
          <w:rFonts w:eastAsia="Times New Roman"/>
          <w:color w:val="000000"/>
          <w:sz w:val="22"/>
          <w:szCs w:val="22"/>
          <w:lang w:val="id-ID"/>
        </w:rPr>
        <w:t>Dazzle</w:t>
      </w:r>
      <w:proofErr w:type="spellEnd"/>
      <w:r w:rsidRPr="008B2EAE">
        <w:rPr>
          <w:rFonts w:eastAsia="Times New Roman"/>
          <w:color w:val="000000"/>
          <w:sz w:val="22"/>
          <w:szCs w:val="22"/>
          <w:lang w:val="id-ID"/>
        </w:rPr>
        <w:t xml:space="preserve"> Wilayah Kabupaten Sleman Yogyakarta dan secara statistik bermakna.</w:t>
      </w:r>
      <w:r>
        <w:rPr>
          <w:rFonts w:eastAsia="Times New Roman"/>
          <w:color w:val="000000"/>
          <w:sz w:val="22"/>
          <w:szCs w:val="22"/>
          <w:lang w:val="id-ID"/>
        </w:rPr>
        <w:t xml:space="preserve"> </w:t>
      </w:r>
      <w:r w:rsidRPr="008B2EAE">
        <w:rPr>
          <w:rFonts w:eastAsia="Times New Roman"/>
          <w:color w:val="000000"/>
          <w:sz w:val="22"/>
          <w:szCs w:val="22"/>
          <w:lang w:val="id-ID"/>
        </w:rPr>
        <w:t>Berdasarkan hasil penelitian, didapatkan nilai p-</w:t>
      </w:r>
      <w:proofErr w:type="spellStart"/>
      <w:r w:rsidRPr="008B2EAE">
        <w:rPr>
          <w:rFonts w:eastAsia="Times New Roman"/>
          <w:color w:val="000000"/>
          <w:sz w:val="22"/>
          <w:szCs w:val="22"/>
          <w:lang w:val="id-ID"/>
        </w:rPr>
        <w:t>value</w:t>
      </w:r>
      <w:proofErr w:type="spellEnd"/>
      <w:r w:rsidRPr="008B2EAE">
        <w:rPr>
          <w:rFonts w:eastAsia="Times New Roman"/>
          <w:color w:val="000000"/>
          <w:sz w:val="22"/>
          <w:szCs w:val="22"/>
          <w:lang w:val="id-ID"/>
        </w:rPr>
        <w:t xml:space="preserve"> 0,002 (p&lt;0,05) yang artinya ada hubungan antara waktu kerja dengan </w:t>
      </w:r>
      <w:proofErr w:type="spellStart"/>
      <w:r w:rsidRPr="008B2EAE">
        <w:rPr>
          <w:rFonts w:eastAsia="Times New Roman"/>
          <w:color w:val="000000"/>
          <w:sz w:val="22"/>
          <w:szCs w:val="22"/>
          <w:lang w:val="id-ID"/>
        </w:rPr>
        <w:t>erasaan</w:t>
      </w:r>
      <w:proofErr w:type="spellEnd"/>
      <w:r w:rsidRPr="008B2EAE">
        <w:rPr>
          <w:rFonts w:eastAsia="Times New Roman"/>
          <w:color w:val="000000"/>
          <w:sz w:val="22"/>
          <w:szCs w:val="22"/>
          <w:lang w:val="id-ID"/>
        </w:rPr>
        <w:t xml:space="preserve"> kelelahan pada karyawan </w:t>
      </w:r>
      <w:proofErr w:type="spellStart"/>
      <w:r w:rsidRPr="008B2EAE">
        <w:rPr>
          <w:rFonts w:eastAsia="Times New Roman"/>
          <w:color w:val="000000"/>
          <w:sz w:val="22"/>
          <w:szCs w:val="22"/>
          <w:lang w:val="id-ID"/>
        </w:rPr>
        <w:t>Dazzle</w:t>
      </w:r>
      <w:proofErr w:type="spellEnd"/>
      <w:r w:rsidRPr="008B2EAE">
        <w:rPr>
          <w:rFonts w:eastAsia="Times New Roman"/>
          <w:color w:val="000000"/>
          <w:sz w:val="22"/>
          <w:szCs w:val="22"/>
          <w:lang w:val="id-ID"/>
        </w:rPr>
        <w:t xml:space="preserve"> Wilayah Kabupaten Sleman Yogyakarta dan secara statistik bermakna.</w:t>
      </w:r>
    </w:p>
    <w:p w14:paraId="0FF584EE" w14:textId="280FD88E" w:rsidR="008B2EAE" w:rsidRPr="00ED5881" w:rsidRDefault="008B2EAE" w:rsidP="008B2EAE">
      <w:pPr>
        <w:pBdr>
          <w:top w:val="nil"/>
          <w:left w:val="nil"/>
          <w:bottom w:val="nil"/>
          <w:right w:val="nil"/>
          <w:between w:val="nil"/>
        </w:pBdr>
        <w:spacing w:line="276" w:lineRule="auto"/>
        <w:ind w:firstLine="567"/>
        <w:jc w:val="both"/>
        <w:rPr>
          <w:rFonts w:eastAsia="Times New Roman"/>
          <w:color w:val="000000"/>
          <w:sz w:val="22"/>
          <w:szCs w:val="22"/>
          <w:lang w:val="id-ID"/>
        </w:rPr>
      </w:pPr>
      <w:r w:rsidRPr="008B2EAE">
        <w:rPr>
          <w:rFonts w:eastAsia="Times New Roman"/>
          <w:color w:val="000000"/>
          <w:sz w:val="22"/>
          <w:szCs w:val="22"/>
          <w:lang w:val="id-ID"/>
        </w:rPr>
        <w:t xml:space="preserve">Pemilik pabrik diharapkan memberikan waktu kerja kepada para pekerja tidak  &gt; 8 jam dan waktu istirahat setidaknya setengah jam setelah 4 jam bekerja sesuai dengan </w:t>
      </w:r>
      <w:proofErr w:type="spellStart"/>
      <w:r w:rsidRPr="008B2EAE">
        <w:rPr>
          <w:rFonts w:eastAsia="Times New Roman"/>
          <w:color w:val="000000"/>
          <w:sz w:val="22"/>
          <w:szCs w:val="22"/>
          <w:lang w:val="id-ID"/>
        </w:rPr>
        <w:t>Undang-Undang</w:t>
      </w:r>
      <w:proofErr w:type="spellEnd"/>
      <w:r w:rsidRPr="008B2EAE">
        <w:rPr>
          <w:rFonts w:eastAsia="Times New Roman"/>
          <w:color w:val="000000"/>
          <w:sz w:val="22"/>
          <w:szCs w:val="22"/>
          <w:lang w:val="id-ID"/>
        </w:rPr>
        <w:t xml:space="preserve"> No. 13 Tahun 2003 tentang Ketenagakerjaan dalam pasal 77, ayat (1). Menambah jumlah pekerja untuk mengurangi beban kerja dan kelelahan dan memberikan fasilitas tempat istirahat untuk para pekerja. </w:t>
      </w:r>
      <w:r>
        <w:rPr>
          <w:rFonts w:eastAsia="Times New Roman"/>
          <w:color w:val="000000"/>
          <w:sz w:val="22"/>
          <w:szCs w:val="22"/>
          <w:lang w:val="id-ID"/>
        </w:rPr>
        <w:t xml:space="preserve"> </w:t>
      </w:r>
      <w:r w:rsidRPr="008B2EAE">
        <w:rPr>
          <w:rFonts w:eastAsia="Times New Roman"/>
          <w:color w:val="000000"/>
          <w:sz w:val="22"/>
          <w:szCs w:val="22"/>
          <w:lang w:val="id-ID"/>
        </w:rPr>
        <w:t xml:space="preserve">Memanfaatkan waktu istirahat yang diberikan untuk </w:t>
      </w:r>
      <w:proofErr w:type="spellStart"/>
      <w:r w:rsidRPr="008B2EAE">
        <w:rPr>
          <w:rFonts w:eastAsia="Times New Roman"/>
          <w:color w:val="000000"/>
          <w:sz w:val="22"/>
          <w:szCs w:val="22"/>
          <w:lang w:val="id-ID"/>
        </w:rPr>
        <w:t>meminimalisir</w:t>
      </w:r>
      <w:proofErr w:type="spellEnd"/>
      <w:r w:rsidRPr="008B2EAE">
        <w:rPr>
          <w:rFonts w:eastAsia="Times New Roman"/>
          <w:color w:val="000000"/>
          <w:sz w:val="22"/>
          <w:szCs w:val="22"/>
          <w:lang w:val="id-ID"/>
        </w:rPr>
        <w:t xml:space="preserve"> terjadinya kelelahan.</w:t>
      </w:r>
      <w:r>
        <w:rPr>
          <w:rFonts w:eastAsia="Times New Roman"/>
          <w:color w:val="000000"/>
          <w:sz w:val="22"/>
          <w:szCs w:val="22"/>
          <w:lang w:val="id-ID"/>
        </w:rPr>
        <w:t xml:space="preserve"> </w:t>
      </w:r>
      <w:proofErr w:type="spellStart"/>
      <w:r w:rsidRPr="008B2EAE">
        <w:rPr>
          <w:rFonts w:eastAsia="Times New Roman"/>
          <w:color w:val="000000"/>
          <w:sz w:val="22"/>
          <w:szCs w:val="22"/>
          <w:lang w:val="id-ID"/>
        </w:rPr>
        <w:t>Mengkonsumsi</w:t>
      </w:r>
      <w:proofErr w:type="spellEnd"/>
      <w:r w:rsidRPr="008B2EAE">
        <w:rPr>
          <w:rFonts w:eastAsia="Times New Roman"/>
          <w:color w:val="000000"/>
          <w:sz w:val="22"/>
          <w:szCs w:val="22"/>
          <w:lang w:val="id-ID"/>
        </w:rPr>
        <w:t xml:space="preserve"> air minum dan minuman isotonik yang banyak untuk menggantikan cairan yang keluar karena tempat kerja yang panas. Bagi peneliti lain diharapkan dapat melakukan penelitian lebih dalam tentang kelelahan kerja dengan variabel yang berbeda.</w:t>
      </w:r>
    </w:p>
    <w:p w14:paraId="267CF82A" w14:textId="77777777" w:rsidR="00A04602" w:rsidRPr="00ED5881" w:rsidRDefault="00A04602" w:rsidP="00A04602">
      <w:pPr>
        <w:pBdr>
          <w:top w:val="nil"/>
          <w:left w:val="nil"/>
          <w:bottom w:val="nil"/>
          <w:right w:val="nil"/>
          <w:between w:val="nil"/>
        </w:pBdr>
        <w:spacing w:line="276" w:lineRule="auto"/>
        <w:ind w:hanging="2"/>
        <w:jc w:val="both"/>
        <w:rPr>
          <w:color w:val="000000"/>
          <w:sz w:val="22"/>
          <w:szCs w:val="22"/>
          <w:lang w:val="id-ID"/>
        </w:rPr>
      </w:pPr>
    </w:p>
    <w:p w14:paraId="234930E3" w14:textId="77777777" w:rsidR="00A04602" w:rsidRPr="004369B4" w:rsidRDefault="00A04602" w:rsidP="00A04602">
      <w:pPr>
        <w:pBdr>
          <w:top w:val="nil"/>
          <w:left w:val="nil"/>
          <w:bottom w:val="nil"/>
          <w:right w:val="nil"/>
          <w:between w:val="nil"/>
        </w:pBdr>
        <w:spacing w:line="276" w:lineRule="auto"/>
        <w:ind w:hanging="2"/>
        <w:jc w:val="both"/>
        <w:rPr>
          <w:color w:val="000000"/>
          <w:sz w:val="22"/>
          <w:szCs w:val="22"/>
          <w:lang w:val="fi-FI"/>
        </w:rPr>
      </w:pPr>
      <w:r w:rsidRPr="004369B4">
        <w:rPr>
          <w:rFonts w:eastAsia="Times New Roman"/>
          <w:b/>
          <w:color w:val="000000"/>
          <w:sz w:val="22"/>
          <w:szCs w:val="22"/>
          <w:lang w:val="fi-FI"/>
        </w:rPr>
        <w:t>BIBLIOGRAFI</w:t>
      </w:r>
    </w:p>
    <w:p w14:paraId="49E52ED5" w14:textId="0C049030" w:rsidR="00302BF3" w:rsidRDefault="00302BF3" w:rsidP="00302BF3">
      <w:pPr>
        <w:pBdr>
          <w:top w:val="nil"/>
          <w:left w:val="nil"/>
          <w:bottom w:val="nil"/>
          <w:right w:val="nil"/>
          <w:between w:val="nil"/>
        </w:pBdr>
        <w:ind w:hanging="2"/>
        <w:jc w:val="both"/>
        <w:rPr>
          <w:color w:val="000000"/>
          <w:sz w:val="22"/>
          <w:szCs w:val="22"/>
          <w:lang w:val="fi-FI"/>
        </w:rPr>
      </w:pPr>
    </w:p>
    <w:p w14:paraId="3FDC7790"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1.</w:t>
      </w:r>
      <w:r w:rsidRPr="008B2EAE">
        <w:rPr>
          <w:color w:val="000000"/>
          <w:sz w:val="22"/>
          <w:szCs w:val="22"/>
          <w:lang w:val="fi-FI"/>
        </w:rPr>
        <w:tab/>
      </w:r>
      <w:proofErr w:type="spellStart"/>
      <w:r w:rsidRPr="008B2EAE">
        <w:rPr>
          <w:color w:val="000000"/>
          <w:sz w:val="22"/>
          <w:szCs w:val="22"/>
          <w:lang w:val="fi-FI"/>
        </w:rPr>
        <w:t>Alamsyah</w:t>
      </w:r>
      <w:proofErr w:type="spellEnd"/>
      <w:r w:rsidRPr="008B2EAE">
        <w:rPr>
          <w:color w:val="000000"/>
          <w:sz w:val="22"/>
          <w:szCs w:val="22"/>
          <w:lang w:val="fi-FI"/>
        </w:rPr>
        <w:t xml:space="preserve">, D. </w:t>
      </w:r>
      <w:proofErr w:type="spellStart"/>
      <w:r w:rsidRPr="008B2EAE">
        <w:rPr>
          <w:color w:val="000000"/>
          <w:sz w:val="22"/>
          <w:szCs w:val="22"/>
          <w:lang w:val="fi-FI"/>
        </w:rPr>
        <w:t>dan</w:t>
      </w:r>
      <w:proofErr w:type="spellEnd"/>
      <w:r w:rsidRPr="008B2EAE">
        <w:rPr>
          <w:color w:val="000000"/>
          <w:sz w:val="22"/>
          <w:szCs w:val="22"/>
          <w:lang w:val="fi-FI"/>
        </w:rPr>
        <w:t xml:space="preserve"> </w:t>
      </w:r>
      <w:proofErr w:type="spellStart"/>
      <w:r w:rsidRPr="008B2EAE">
        <w:rPr>
          <w:color w:val="000000"/>
          <w:sz w:val="22"/>
          <w:szCs w:val="22"/>
          <w:lang w:val="fi-FI"/>
        </w:rPr>
        <w:t>Ratna</w:t>
      </w:r>
      <w:proofErr w:type="spellEnd"/>
      <w:r w:rsidRPr="008B2EAE">
        <w:rPr>
          <w:color w:val="000000"/>
          <w:sz w:val="22"/>
          <w:szCs w:val="22"/>
          <w:lang w:val="fi-FI"/>
        </w:rPr>
        <w:t xml:space="preserve"> M. 2018. </w:t>
      </w:r>
      <w:proofErr w:type="spellStart"/>
      <w:r w:rsidRPr="008B2EAE">
        <w:rPr>
          <w:color w:val="000000"/>
          <w:sz w:val="22"/>
          <w:szCs w:val="22"/>
          <w:lang w:val="fi-FI"/>
        </w:rPr>
        <w:t>Pilar</w:t>
      </w:r>
      <w:proofErr w:type="spellEnd"/>
      <w:r w:rsidRPr="008B2EAE">
        <w:rPr>
          <w:color w:val="000000"/>
          <w:sz w:val="22"/>
          <w:szCs w:val="22"/>
          <w:lang w:val="fi-FI"/>
        </w:rPr>
        <w:t xml:space="preserve"> </w:t>
      </w:r>
      <w:proofErr w:type="spellStart"/>
      <w:r w:rsidRPr="008B2EAE">
        <w:rPr>
          <w:color w:val="000000"/>
          <w:sz w:val="22"/>
          <w:szCs w:val="22"/>
          <w:lang w:val="fi-FI"/>
        </w:rPr>
        <w:t>Dasar</w:t>
      </w:r>
      <w:proofErr w:type="spellEnd"/>
      <w:r w:rsidRPr="008B2EAE">
        <w:rPr>
          <w:color w:val="000000"/>
          <w:sz w:val="22"/>
          <w:szCs w:val="22"/>
          <w:lang w:val="fi-FI"/>
        </w:rPr>
        <w:t xml:space="preserve"> </w:t>
      </w:r>
      <w:proofErr w:type="spellStart"/>
      <w:r w:rsidRPr="008B2EAE">
        <w:rPr>
          <w:color w:val="000000"/>
          <w:sz w:val="22"/>
          <w:szCs w:val="22"/>
          <w:lang w:val="fi-FI"/>
        </w:rPr>
        <w:t>Ilmu</w:t>
      </w:r>
      <w:proofErr w:type="spellEnd"/>
      <w:r w:rsidRPr="008B2EAE">
        <w:rPr>
          <w:color w:val="000000"/>
          <w:sz w:val="22"/>
          <w:szCs w:val="22"/>
          <w:lang w:val="fi-FI"/>
        </w:rPr>
        <w:t xml:space="preserve"> </w:t>
      </w:r>
      <w:proofErr w:type="spellStart"/>
      <w:r w:rsidRPr="008B2EAE">
        <w:rPr>
          <w:color w:val="000000"/>
          <w:sz w:val="22"/>
          <w:szCs w:val="22"/>
          <w:lang w:val="fi-FI"/>
        </w:rPr>
        <w:t>Kesehatan</w:t>
      </w:r>
      <w:proofErr w:type="spellEnd"/>
      <w:r w:rsidRPr="008B2EAE">
        <w:rPr>
          <w:color w:val="000000"/>
          <w:sz w:val="22"/>
          <w:szCs w:val="22"/>
          <w:lang w:val="fi-FI"/>
        </w:rPr>
        <w:t xml:space="preserve"> </w:t>
      </w:r>
      <w:proofErr w:type="spellStart"/>
      <w:r w:rsidRPr="008B2EAE">
        <w:rPr>
          <w:color w:val="000000"/>
          <w:sz w:val="22"/>
          <w:szCs w:val="22"/>
          <w:lang w:val="fi-FI"/>
        </w:rPr>
        <w:t>Masyarakat</w:t>
      </w:r>
      <w:proofErr w:type="spellEnd"/>
      <w:r w:rsidRPr="008B2EAE">
        <w:rPr>
          <w:color w:val="000000"/>
          <w:sz w:val="22"/>
          <w:szCs w:val="22"/>
          <w:lang w:val="fi-FI"/>
        </w:rPr>
        <w:t xml:space="preserve">. Yogyakarta: Nuha </w:t>
      </w:r>
      <w:proofErr w:type="spellStart"/>
      <w:r w:rsidRPr="008B2EAE">
        <w:rPr>
          <w:color w:val="000000"/>
          <w:sz w:val="22"/>
          <w:szCs w:val="22"/>
          <w:lang w:val="fi-FI"/>
        </w:rPr>
        <w:t>Medika</w:t>
      </w:r>
      <w:proofErr w:type="spellEnd"/>
      <w:r w:rsidRPr="008B2EAE">
        <w:rPr>
          <w:color w:val="000000"/>
          <w:sz w:val="22"/>
          <w:szCs w:val="22"/>
          <w:lang w:val="fi-FI"/>
        </w:rPr>
        <w:t>.</w:t>
      </w:r>
    </w:p>
    <w:p w14:paraId="07E39B25"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2.</w:t>
      </w:r>
      <w:r w:rsidRPr="008B2EAE">
        <w:rPr>
          <w:color w:val="000000"/>
          <w:sz w:val="22"/>
          <w:szCs w:val="22"/>
          <w:lang w:val="fi-FI"/>
        </w:rPr>
        <w:tab/>
      </w:r>
      <w:proofErr w:type="spellStart"/>
      <w:r w:rsidRPr="008B2EAE">
        <w:rPr>
          <w:color w:val="000000"/>
          <w:sz w:val="22"/>
          <w:szCs w:val="22"/>
          <w:lang w:val="fi-FI"/>
        </w:rPr>
        <w:t>Swaputri</w:t>
      </w:r>
      <w:proofErr w:type="spellEnd"/>
      <w:r w:rsidRPr="008B2EAE">
        <w:rPr>
          <w:color w:val="000000"/>
          <w:sz w:val="22"/>
          <w:szCs w:val="22"/>
          <w:lang w:val="fi-FI"/>
        </w:rPr>
        <w:t>. 2019. “</w:t>
      </w:r>
      <w:proofErr w:type="spellStart"/>
      <w:r w:rsidRPr="008B2EAE">
        <w:rPr>
          <w:color w:val="000000"/>
          <w:sz w:val="22"/>
          <w:szCs w:val="22"/>
          <w:lang w:val="fi-FI"/>
        </w:rPr>
        <w:t>Analisis</w:t>
      </w:r>
      <w:proofErr w:type="spellEnd"/>
      <w:r w:rsidRPr="008B2EAE">
        <w:rPr>
          <w:color w:val="000000"/>
          <w:sz w:val="22"/>
          <w:szCs w:val="22"/>
          <w:lang w:val="fi-FI"/>
        </w:rPr>
        <w:t xml:space="preserve"> </w:t>
      </w:r>
      <w:proofErr w:type="spellStart"/>
      <w:r w:rsidRPr="008B2EAE">
        <w:rPr>
          <w:color w:val="000000"/>
          <w:sz w:val="22"/>
          <w:szCs w:val="22"/>
          <w:lang w:val="fi-FI"/>
        </w:rPr>
        <w:t>Penyebab</w:t>
      </w:r>
      <w:proofErr w:type="spellEnd"/>
      <w:r w:rsidRPr="008B2EAE">
        <w:rPr>
          <w:color w:val="000000"/>
          <w:sz w:val="22"/>
          <w:szCs w:val="22"/>
          <w:lang w:val="fi-FI"/>
        </w:rPr>
        <w:t xml:space="preserve"> </w:t>
      </w:r>
      <w:proofErr w:type="spellStart"/>
      <w:r w:rsidRPr="008B2EAE">
        <w:rPr>
          <w:color w:val="000000"/>
          <w:sz w:val="22"/>
          <w:szCs w:val="22"/>
          <w:lang w:val="fi-FI"/>
        </w:rPr>
        <w:t>Kecelakaan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KEMAS: </w:t>
      </w:r>
      <w:proofErr w:type="spellStart"/>
      <w:r w:rsidRPr="008B2EAE">
        <w:rPr>
          <w:color w:val="000000"/>
          <w:sz w:val="22"/>
          <w:szCs w:val="22"/>
          <w:lang w:val="fi-FI"/>
        </w:rPr>
        <w:t>Jurnal</w:t>
      </w:r>
      <w:proofErr w:type="spellEnd"/>
      <w:r w:rsidRPr="008B2EAE">
        <w:rPr>
          <w:color w:val="000000"/>
          <w:sz w:val="22"/>
          <w:szCs w:val="22"/>
          <w:lang w:val="fi-FI"/>
        </w:rPr>
        <w:t xml:space="preserve"> </w:t>
      </w:r>
      <w:proofErr w:type="spellStart"/>
      <w:r w:rsidRPr="008B2EAE">
        <w:rPr>
          <w:color w:val="000000"/>
          <w:sz w:val="22"/>
          <w:szCs w:val="22"/>
          <w:lang w:val="fi-FI"/>
        </w:rPr>
        <w:t>Kesehatan</w:t>
      </w:r>
      <w:proofErr w:type="spellEnd"/>
      <w:r w:rsidRPr="008B2EAE">
        <w:rPr>
          <w:color w:val="000000"/>
          <w:sz w:val="22"/>
          <w:szCs w:val="22"/>
          <w:lang w:val="fi-FI"/>
        </w:rPr>
        <w:t xml:space="preserve"> </w:t>
      </w:r>
      <w:proofErr w:type="spellStart"/>
      <w:r w:rsidRPr="008B2EAE">
        <w:rPr>
          <w:color w:val="000000"/>
          <w:sz w:val="22"/>
          <w:szCs w:val="22"/>
          <w:lang w:val="fi-FI"/>
        </w:rPr>
        <w:t>Masyarakat</w:t>
      </w:r>
      <w:proofErr w:type="spellEnd"/>
      <w:r w:rsidRPr="008B2EAE">
        <w:rPr>
          <w:color w:val="000000"/>
          <w:sz w:val="22"/>
          <w:szCs w:val="22"/>
          <w:lang w:val="fi-FI"/>
        </w:rPr>
        <w:t xml:space="preserve"> 5(2):1–105.</w:t>
      </w:r>
    </w:p>
    <w:p w14:paraId="41C38706"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3.</w:t>
      </w:r>
      <w:r w:rsidRPr="008B2EAE">
        <w:rPr>
          <w:color w:val="000000"/>
          <w:sz w:val="22"/>
          <w:szCs w:val="22"/>
          <w:lang w:val="fi-FI"/>
        </w:rPr>
        <w:tab/>
        <w:t>HarianJogja.com. 2018. “</w:t>
      </w:r>
      <w:proofErr w:type="spellStart"/>
      <w:r w:rsidRPr="008B2EAE">
        <w:rPr>
          <w:color w:val="000000"/>
          <w:sz w:val="22"/>
          <w:szCs w:val="22"/>
          <w:lang w:val="fi-FI"/>
        </w:rPr>
        <w:t>Kecelakaan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Paling</w:t>
      </w:r>
      <w:proofErr w:type="spellEnd"/>
      <w:r w:rsidRPr="008B2EAE">
        <w:rPr>
          <w:color w:val="000000"/>
          <w:sz w:val="22"/>
          <w:szCs w:val="22"/>
          <w:lang w:val="fi-FI"/>
        </w:rPr>
        <w:t xml:space="preserve"> </w:t>
      </w:r>
      <w:proofErr w:type="spellStart"/>
      <w:r w:rsidRPr="008B2EAE">
        <w:rPr>
          <w:color w:val="000000"/>
          <w:sz w:val="22"/>
          <w:szCs w:val="22"/>
          <w:lang w:val="fi-FI"/>
        </w:rPr>
        <w:t>Banyak</w:t>
      </w:r>
      <w:proofErr w:type="spellEnd"/>
      <w:r w:rsidRPr="008B2EAE">
        <w:rPr>
          <w:color w:val="000000"/>
          <w:sz w:val="22"/>
          <w:szCs w:val="22"/>
          <w:lang w:val="fi-FI"/>
        </w:rPr>
        <w:t xml:space="preserve"> </w:t>
      </w:r>
      <w:proofErr w:type="spellStart"/>
      <w:r w:rsidRPr="008B2EAE">
        <w:rPr>
          <w:color w:val="000000"/>
          <w:sz w:val="22"/>
          <w:szCs w:val="22"/>
          <w:lang w:val="fi-FI"/>
        </w:rPr>
        <w:t>Terjadi</w:t>
      </w:r>
      <w:proofErr w:type="spellEnd"/>
      <w:r w:rsidRPr="008B2EAE">
        <w:rPr>
          <w:color w:val="000000"/>
          <w:sz w:val="22"/>
          <w:szCs w:val="22"/>
          <w:lang w:val="fi-FI"/>
        </w:rPr>
        <w:t xml:space="preserve"> Di </w:t>
      </w:r>
      <w:proofErr w:type="spellStart"/>
      <w:r w:rsidRPr="008B2EAE">
        <w:rPr>
          <w:color w:val="000000"/>
          <w:sz w:val="22"/>
          <w:szCs w:val="22"/>
          <w:lang w:val="fi-FI"/>
        </w:rPr>
        <w:t>Bantul</w:t>
      </w:r>
      <w:proofErr w:type="spellEnd"/>
      <w:r w:rsidRPr="008B2EAE">
        <w:rPr>
          <w:color w:val="000000"/>
          <w:sz w:val="22"/>
          <w:szCs w:val="22"/>
          <w:lang w:val="fi-FI"/>
        </w:rPr>
        <w:t xml:space="preserve">.” </w:t>
      </w:r>
      <w:proofErr w:type="spellStart"/>
      <w:r w:rsidRPr="008B2EAE">
        <w:rPr>
          <w:color w:val="000000"/>
          <w:sz w:val="22"/>
          <w:szCs w:val="22"/>
          <w:lang w:val="fi-FI"/>
        </w:rPr>
        <w:t>Jogja</w:t>
      </w:r>
      <w:proofErr w:type="spellEnd"/>
      <w:r w:rsidRPr="008B2EAE">
        <w:rPr>
          <w:color w:val="000000"/>
          <w:sz w:val="22"/>
          <w:szCs w:val="22"/>
          <w:lang w:val="fi-FI"/>
        </w:rPr>
        <w:t xml:space="preserve">. </w:t>
      </w:r>
      <w:proofErr w:type="spellStart"/>
      <w:r w:rsidRPr="008B2EAE">
        <w:rPr>
          <w:color w:val="000000"/>
          <w:sz w:val="22"/>
          <w:szCs w:val="22"/>
          <w:lang w:val="fi-FI"/>
        </w:rPr>
        <w:t>Retrieved</w:t>
      </w:r>
      <w:proofErr w:type="spellEnd"/>
      <w:r w:rsidRPr="008B2EAE">
        <w:rPr>
          <w:color w:val="000000"/>
          <w:sz w:val="22"/>
          <w:szCs w:val="22"/>
          <w:lang w:val="fi-FI"/>
        </w:rPr>
        <w:t xml:space="preserve"> (https://jogjapolitan.harianjogja.com/).</w:t>
      </w:r>
    </w:p>
    <w:p w14:paraId="051FCDF2"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4.</w:t>
      </w:r>
      <w:r w:rsidRPr="008B2EAE">
        <w:rPr>
          <w:color w:val="000000"/>
          <w:sz w:val="22"/>
          <w:szCs w:val="22"/>
          <w:lang w:val="fi-FI"/>
        </w:rPr>
        <w:tab/>
      </w:r>
      <w:proofErr w:type="spellStart"/>
      <w:r w:rsidRPr="008B2EAE">
        <w:rPr>
          <w:color w:val="000000"/>
          <w:sz w:val="22"/>
          <w:szCs w:val="22"/>
          <w:lang w:val="fi-FI"/>
        </w:rPr>
        <w:t>Hastuti</w:t>
      </w:r>
      <w:proofErr w:type="spellEnd"/>
      <w:r w:rsidRPr="008B2EAE">
        <w:rPr>
          <w:color w:val="000000"/>
          <w:sz w:val="22"/>
          <w:szCs w:val="22"/>
          <w:lang w:val="fi-FI"/>
        </w:rPr>
        <w:t>. 2015. “</w:t>
      </w:r>
      <w:proofErr w:type="spellStart"/>
      <w:r w:rsidRPr="008B2EAE">
        <w:rPr>
          <w:color w:val="000000"/>
          <w:sz w:val="22"/>
          <w:szCs w:val="22"/>
          <w:lang w:val="fi-FI"/>
        </w:rPr>
        <w:t>Hubungan</w:t>
      </w:r>
      <w:proofErr w:type="spellEnd"/>
      <w:r w:rsidRPr="008B2EAE">
        <w:rPr>
          <w:color w:val="000000"/>
          <w:sz w:val="22"/>
          <w:szCs w:val="22"/>
          <w:lang w:val="fi-FI"/>
        </w:rPr>
        <w:t xml:space="preserve"> </w:t>
      </w:r>
      <w:proofErr w:type="spellStart"/>
      <w:r w:rsidRPr="008B2EAE">
        <w:rPr>
          <w:color w:val="000000"/>
          <w:sz w:val="22"/>
          <w:szCs w:val="22"/>
          <w:lang w:val="fi-FI"/>
        </w:rPr>
        <w:t>Antara</w:t>
      </w:r>
      <w:proofErr w:type="spellEnd"/>
      <w:r w:rsidRPr="008B2EAE">
        <w:rPr>
          <w:color w:val="000000"/>
          <w:sz w:val="22"/>
          <w:szCs w:val="22"/>
          <w:lang w:val="fi-FI"/>
        </w:rPr>
        <w:t xml:space="preserve"> Lama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Dengan</w:t>
      </w:r>
      <w:proofErr w:type="spellEnd"/>
      <w:r w:rsidRPr="008B2EAE">
        <w:rPr>
          <w:color w:val="000000"/>
          <w:sz w:val="22"/>
          <w:szCs w:val="22"/>
          <w:lang w:val="fi-FI"/>
        </w:rPr>
        <w:t xml:space="preserve"> </w:t>
      </w:r>
      <w:proofErr w:type="spellStart"/>
      <w:r w:rsidRPr="008B2EAE">
        <w:rPr>
          <w:color w:val="000000"/>
          <w:sz w:val="22"/>
          <w:szCs w:val="22"/>
          <w:lang w:val="fi-FI"/>
        </w:rPr>
        <w:t>Kelelahan</w:t>
      </w:r>
      <w:proofErr w:type="spellEnd"/>
      <w:r w:rsidRPr="008B2EAE">
        <w:rPr>
          <w:color w:val="000000"/>
          <w:sz w:val="22"/>
          <w:szCs w:val="22"/>
          <w:lang w:val="fi-FI"/>
        </w:rPr>
        <w:t xml:space="preserve"> </w:t>
      </w:r>
      <w:proofErr w:type="spellStart"/>
      <w:r w:rsidRPr="008B2EAE">
        <w:rPr>
          <w:color w:val="000000"/>
          <w:sz w:val="22"/>
          <w:szCs w:val="22"/>
          <w:lang w:val="fi-FI"/>
        </w:rPr>
        <w:t>Pada</w:t>
      </w:r>
      <w:proofErr w:type="spellEnd"/>
      <w:r w:rsidRPr="008B2EAE">
        <w:rPr>
          <w:color w:val="000000"/>
          <w:sz w:val="22"/>
          <w:szCs w:val="22"/>
          <w:lang w:val="fi-FI"/>
        </w:rPr>
        <w:t xml:space="preserve"> </w:t>
      </w:r>
      <w:proofErr w:type="spellStart"/>
      <w:r w:rsidRPr="008B2EAE">
        <w:rPr>
          <w:color w:val="000000"/>
          <w:sz w:val="22"/>
          <w:szCs w:val="22"/>
          <w:lang w:val="fi-FI"/>
        </w:rPr>
        <w:t>Pekerja</w:t>
      </w:r>
      <w:proofErr w:type="spellEnd"/>
      <w:r w:rsidRPr="008B2EAE">
        <w:rPr>
          <w:color w:val="000000"/>
          <w:sz w:val="22"/>
          <w:szCs w:val="22"/>
          <w:lang w:val="fi-FI"/>
        </w:rPr>
        <w:t xml:space="preserve"> </w:t>
      </w:r>
      <w:proofErr w:type="spellStart"/>
      <w:r w:rsidRPr="008B2EAE">
        <w:rPr>
          <w:color w:val="000000"/>
          <w:sz w:val="22"/>
          <w:szCs w:val="22"/>
          <w:lang w:val="fi-FI"/>
        </w:rPr>
        <w:t>Kontruksi</w:t>
      </w:r>
      <w:proofErr w:type="spellEnd"/>
      <w:r w:rsidRPr="008B2EAE">
        <w:rPr>
          <w:color w:val="000000"/>
          <w:sz w:val="22"/>
          <w:szCs w:val="22"/>
          <w:lang w:val="fi-FI"/>
        </w:rPr>
        <w:t xml:space="preserve"> Di PT. </w:t>
      </w:r>
      <w:proofErr w:type="spellStart"/>
      <w:r w:rsidRPr="008B2EAE">
        <w:rPr>
          <w:color w:val="000000"/>
          <w:sz w:val="22"/>
          <w:szCs w:val="22"/>
          <w:lang w:val="fi-FI"/>
        </w:rPr>
        <w:t>Nusa</w:t>
      </w:r>
      <w:proofErr w:type="spellEnd"/>
      <w:r w:rsidRPr="008B2EAE">
        <w:rPr>
          <w:color w:val="000000"/>
          <w:sz w:val="22"/>
          <w:szCs w:val="22"/>
          <w:lang w:val="fi-FI"/>
        </w:rPr>
        <w:t xml:space="preserve"> </w:t>
      </w:r>
      <w:proofErr w:type="spellStart"/>
      <w:r w:rsidRPr="008B2EAE">
        <w:rPr>
          <w:color w:val="000000"/>
          <w:sz w:val="22"/>
          <w:szCs w:val="22"/>
          <w:lang w:val="fi-FI"/>
        </w:rPr>
        <w:t>Raya</w:t>
      </w:r>
      <w:proofErr w:type="spellEnd"/>
      <w:r w:rsidRPr="008B2EAE">
        <w:rPr>
          <w:color w:val="000000"/>
          <w:sz w:val="22"/>
          <w:szCs w:val="22"/>
          <w:lang w:val="fi-FI"/>
        </w:rPr>
        <w:t xml:space="preserve"> </w:t>
      </w:r>
      <w:proofErr w:type="spellStart"/>
      <w:r w:rsidRPr="008B2EAE">
        <w:rPr>
          <w:color w:val="000000"/>
          <w:sz w:val="22"/>
          <w:szCs w:val="22"/>
          <w:lang w:val="fi-FI"/>
        </w:rPr>
        <w:t>Cipta</w:t>
      </w:r>
      <w:proofErr w:type="spellEnd"/>
      <w:r w:rsidRPr="008B2EAE">
        <w:rPr>
          <w:color w:val="000000"/>
          <w:sz w:val="22"/>
          <w:szCs w:val="22"/>
          <w:lang w:val="fi-FI"/>
        </w:rPr>
        <w:t xml:space="preserve"> Semarang.” </w:t>
      </w:r>
      <w:proofErr w:type="spellStart"/>
      <w:r w:rsidRPr="008B2EAE">
        <w:rPr>
          <w:color w:val="000000"/>
          <w:sz w:val="22"/>
          <w:szCs w:val="22"/>
          <w:lang w:val="fi-FI"/>
        </w:rPr>
        <w:t>Skripsi</w:t>
      </w:r>
      <w:proofErr w:type="spellEnd"/>
      <w:r w:rsidRPr="008B2EAE">
        <w:rPr>
          <w:color w:val="000000"/>
          <w:sz w:val="22"/>
          <w:szCs w:val="22"/>
          <w:lang w:val="fi-FI"/>
        </w:rPr>
        <w:t>.</w:t>
      </w:r>
    </w:p>
    <w:p w14:paraId="302C6B72"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5.</w:t>
      </w:r>
      <w:r w:rsidRPr="008B2EAE">
        <w:rPr>
          <w:color w:val="000000"/>
          <w:sz w:val="22"/>
          <w:szCs w:val="22"/>
          <w:lang w:val="fi-FI"/>
        </w:rPr>
        <w:tab/>
        <w:t xml:space="preserve">International Labour </w:t>
      </w:r>
      <w:proofErr w:type="spellStart"/>
      <w:r w:rsidRPr="008B2EAE">
        <w:rPr>
          <w:color w:val="000000"/>
          <w:sz w:val="22"/>
          <w:szCs w:val="22"/>
          <w:lang w:val="fi-FI"/>
        </w:rPr>
        <w:t>Organitation</w:t>
      </w:r>
      <w:proofErr w:type="spellEnd"/>
      <w:r w:rsidRPr="008B2EAE">
        <w:rPr>
          <w:color w:val="000000"/>
          <w:sz w:val="22"/>
          <w:szCs w:val="22"/>
          <w:lang w:val="fi-FI"/>
        </w:rPr>
        <w:t>. 2018. “</w:t>
      </w:r>
      <w:proofErr w:type="spellStart"/>
      <w:r w:rsidRPr="008B2EAE">
        <w:rPr>
          <w:color w:val="000000"/>
          <w:sz w:val="22"/>
          <w:szCs w:val="22"/>
          <w:lang w:val="fi-FI"/>
        </w:rPr>
        <w:t>Menuju</w:t>
      </w:r>
      <w:proofErr w:type="spellEnd"/>
      <w:r w:rsidRPr="008B2EAE">
        <w:rPr>
          <w:color w:val="000000"/>
          <w:sz w:val="22"/>
          <w:szCs w:val="22"/>
          <w:lang w:val="fi-FI"/>
        </w:rPr>
        <w:t xml:space="preserve"> </w:t>
      </w:r>
      <w:proofErr w:type="spellStart"/>
      <w:r w:rsidRPr="008B2EAE">
        <w:rPr>
          <w:color w:val="000000"/>
          <w:sz w:val="22"/>
          <w:szCs w:val="22"/>
          <w:lang w:val="fi-FI"/>
        </w:rPr>
        <w:t>Budaya</w:t>
      </w:r>
      <w:proofErr w:type="spellEnd"/>
      <w:r w:rsidRPr="008B2EAE">
        <w:rPr>
          <w:color w:val="000000"/>
          <w:sz w:val="22"/>
          <w:szCs w:val="22"/>
          <w:lang w:val="fi-FI"/>
        </w:rPr>
        <w:t xml:space="preserve"> </w:t>
      </w:r>
      <w:proofErr w:type="spellStart"/>
      <w:r w:rsidRPr="008B2EAE">
        <w:rPr>
          <w:color w:val="000000"/>
          <w:sz w:val="22"/>
          <w:szCs w:val="22"/>
          <w:lang w:val="fi-FI"/>
        </w:rPr>
        <w:t>Pencegahan</w:t>
      </w:r>
      <w:proofErr w:type="spellEnd"/>
      <w:r w:rsidRPr="008B2EAE">
        <w:rPr>
          <w:color w:val="000000"/>
          <w:sz w:val="22"/>
          <w:szCs w:val="22"/>
          <w:lang w:val="fi-FI"/>
        </w:rPr>
        <w:t xml:space="preserve"> </w:t>
      </w:r>
      <w:proofErr w:type="spellStart"/>
      <w:r w:rsidRPr="008B2EAE">
        <w:rPr>
          <w:color w:val="000000"/>
          <w:sz w:val="22"/>
          <w:szCs w:val="22"/>
          <w:lang w:val="fi-FI"/>
        </w:rPr>
        <w:t>Keselamatan</w:t>
      </w:r>
      <w:proofErr w:type="spellEnd"/>
      <w:r w:rsidRPr="008B2EAE">
        <w:rPr>
          <w:color w:val="000000"/>
          <w:sz w:val="22"/>
          <w:szCs w:val="22"/>
          <w:lang w:val="fi-FI"/>
        </w:rPr>
        <w:t xml:space="preserve"> Dan </w:t>
      </w:r>
      <w:proofErr w:type="spellStart"/>
      <w:r w:rsidRPr="008B2EAE">
        <w:rPr>
          <w:color w:val="000000"/>
          <w:sz w:val="22"/>
          <w:szCs w:val="22"/>
          <w:lang w:val="fi-FI"/>
        </w:rPr>
        <w:t>Kesehatan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Yang</w:t>
      </w:r>
      <w:proofErr w:type="spellEnd"/>
      <w:r w:rsidRPr="008B2EAE">
        <w:rPr>
          <w:color w:val="000000"/>
          <w:sz w:val="22"/>
          <w:szCs w:val="22"/>
          <w:lang w:val="fi-FI"/>
        </w:rPr>
        <w:t xml:space="preserve"> </w:t>
      </w:r>
      <w:proofErr w:type="spellStart"/>
      <w:r w:rsidRPr="008B2EAE">
        <w:rPr>
          <w:color w:val="000000"/>
          <w:sz w:val="22"/>
          <w:szCs w:val="22"/>
          <w:lang w:val="fi-FI"/>
        </w:rPr>
        <w:t>Lebih</w:t>
      </w:r>
      <w:proofErr w:type="spellEnd"/>
      <w:r w:rsidRPr="008B2EAE">
        <w:rPr>
          <w:color w:val="000000"/>
          <w:sz w:val="22"/>
          <w:szCs w:val="22"/>
          <w:lang w:val="fi-FI"/>
        </w:rPr>
        <w:t xml:space="preserve"> </w:t>
      </w:r>
      <w:proofErr w:type="spellStart"/>
      <w:r w:rsidRPr="008B2EAE">
        <w:rPr>
          <w:color w:val="000000"/>
          <w:sz w:val="22"/>
          <w:szCs w:val="22"/>
          <w:lang w:val="fi-FI"/>
        </w:rPr>
        <w:t>Kuat</w:t>
      </w:r>
      <w:proofErr w:type="spellEnd"/>
      <w:r w:rsidRPr="008B2EAE">
        <w:rPr>
          <w:color w:val="000000"/>
          <w:sz w:val="22"/>
          <w:szCs w:val="22"/>
          <w:lang w:val="fi-FI"/>
        </w:rPr>
        <w:t xml:space="preserve"> Di Indonesia.” Jakarta 1. </w:t>
      </w:r>
      <w:proofErr w:type="spellStart"/>
      <w:r w:rsidRPr="008B2EAE">
        <w:rPr>
          <w:color w:val="000000"/>
          <w:sz w:val="22"/>
          <w:szCs w:val="22"/>
          <w:lang w:val="fi-FI"/>
        </w:rPr>
        <w:t>Retrieved</w:t>
      </w:r>
      <w:proofErr w:type="spellEnd"/>
      <w:r w:rsidRPr="008B2EAE">
        <w:rPr>
          <w:color w:val="000000"/>
          <w:sz w:val="22"/>
          <w:szCs w:val="22"/>
          <w:lang w:val="fi-FI"/>
        </w:rPr>
        <w:t xml:space="preserve"> (https://www.ilo.org/jakarta/info/public).</w:t>
      </w:r>
    </w:p>
    <w:p w14:paraId="3322C689"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6.</w:t>
      </w:r>
      <w:r w:rsidRPr="008B2EAE">
        <w:rPr>
          <w:color w:val="000000"/>
          <w:sz w:val="22"/>
          <w:szCs w:val="22"/>
          <w:lang w:val="fi-FI"/>
        </w:rPr>
        <w:tab/>
      </w:r>
      <w:proofErr w:type="spellStart"/>
      <w:r w:rsidRPr="008B2EAE">
        <w:rPr>
          <w:color w:val="000000"/>
          <w:sz w:val="22"/>
          <w:szCs w:val="22"/>
          <w:lang w:val="fi-FI"/>
        </w:rPr>
        <w:t>Handika</w:t>
      </w:r>
      <w:proofErr w:type="spellEnd"/>
      <w:r w:rsidRPr="008B2EAE">
        <w:rPr>
          <w:color w:val="000000"/>
          <w:sz w:val="22"/>
          <w:szCs w:val="22"/>
          <w:lang w:val="fi-FI"/>
        </w:rPr>
        <w:t xml:space="preserve">, </w:t>
      </w:r>
      <w:proofErr w:type="spellStart"/>
      <w:r w:rsidRPr="008B2EAE">
        <w:rPr>
          <w:color w:val="000000"/>
          <w:sz w:val="22"/>
          <w:szCs w:val="22"/>
          <w:lang w:val="fi-FI"/>
        </w:rPr>
        <w:t>Yuslistyari</w:t>
      </w:r>
      <w:proofErr w:type="spellEnd"/>
      <w:r w:rsidRPr="008B2EAE">
        <w:rPr>
          <w:color w:val="000000"/>
          <w:sz w:val="22"/>
          <w:szCs w:val="22"/>
          <w:lang w:val="fi-FI"/>
        </w:rPr>
        <w:t xml:space="preserve">, </w:t>
      </w:r>
      <w:proofErr w:type="spellStart"/>
      <w:r w:rsidRPr="008B2EAE">
        <w:rPr>
          <w:color w:val="000000"/>
          <w:sz w:val="22"/>
          <w:szCs w:val="22"/>
          <w:lang w:val="fi-FI"/>
        </w:rPr>
        <w:t>dan</w:t>
      </w:r>
      <w:proofErr w:type="spellEnd"/>
      <w:r w:rsidRPr="008B2EAE">
        <w:rPr>
          <w:color w:val="000000"/>
          <w:sz w:val="22"/>
          <w:szCs w:val="22"/>
          <w:lang w:val="fi-FI"/>
        </w:rPr>
        <w:t xml:space="preserve"> </w:t>
      </w:r>
      <w:proofErr w:type="spellStart"/>
      <w:r w:rsidRPr="008B2EAE">
        <w:rPr>
          <w:color w:val="000000"/>
          <w:sz w:val="22"/>
          <w:szCs w:val="22"/>
          <w:lang w:val="fi-FI"/>
        </w:rPr>
        <w:t>Hidayatullah</w:t>
      </w:r>
      <w:proofErr w:type="spellEnd"/>
      <w:r w:rsidRPr="008B2EAE">
        <w:rPr>
          <w:color w:val="000000"/>
          <w:sz w:val="22"/>
          <w:szCs w:val="22"/>
          <w:lang w:val="fi-FI"/>
        </w:rPr>
        <w:t xml:space="preserve">. </w:t>
      </w:r>
      <w:r w:rsidRPr="00FF14C5">
        <w:rPr>
          <w:color w:val="000000"/>
          <w:sz w:val="22"/>
          <w:szCs w:val="22"/>
          <w:lang w:val="fi-FI"/>
        </w:rPr>
        <w:t>2020. “</w:t>
      </w:r>
      <w:proofErr w:type="spellStart"/>
      <w:r w:rsidRPr="00FF14C5">
        <w:rPr>
          <w:color w:val="000000"/>
          <w:sz w:val="22"/>
          <w:szCs w:val="22"/>
          <w:lang w:val="fi-FI"/>
        </w:rPr>
        <w:t>Analisis</w:t>
      </w:r>
      <w:proofErr w:type="spellEnd"/>
      <w:r w:rsidRPr="00FF14C5">
        <w:rPr>
          <w:color w:val="000000"/>
          <w:sz w:val="22"/>
          <w:szCs w:val="22"/>
          <w:lang w:val="fi-FI"/>
        </w:rPr>
        <w:t xml:space="preserve"> </w:t>
      </w:r>
      <w:proofErr w:type="spellStart"/>
      <w:r w:rsidRPr="00FF14C5">
        <w:rPr>
          <w:color w:val="000000"/>
          <w:sz w:val="22"/>
          <w:szCs w:val="22"/>
          <w:lang w:val="fi-FI"/>
        </w:rPr>
        <w:t>Beban</w:t>
      </w:r>
      <w:proofErr w:type="spellEnd"/>
      <w:r w:rsidRPr="00FF14C5">
        <w:rPr>
          <w:color w:val="000000"/>
          <w:sz w:val="22"/>
          <w:szCs w:val="22"/>
          <w:lang w:val="fi-FI"/>
        </w:rPr>
        <w:t xml:space="preserve"> </w:t>
      </w:r>
      <w:proofErr w:type="spellStart"/>
      <w:r w:rsidRPr="00FF14C5">
        <w:rPr>
          <w:color w:val="000000"/>
          <w:sz w:val="22"/>
          <w:szCs w:val="22"/>
          <w:lang w:val="fi-FI"/>
        </w:rPr>
        <w:t>Kerja</w:t>
      </w:r>
      <w:proofErr w:type="spellEnd"/>
      <w:r w:rsidRPr="00FF14C5">
        <w:rPr>
          <w:color w:val="000000"/>
          <w:sz w:val="22"/>
          <w:szCs w:val="22"/>
          <w:lang w:val="fi-FI"/>
        </w:rPr>
        <w:t xml:space="preserve"> </w:t>
      </w:r>
      <w:proofErr w:type="spellStart"/>
      <w:r w:rsidRPr="00FF14C5">
        <w:rPr>
          <w:color w:val="000000"/>
          <w:sz w:val="22"/>
          <w:szCs w:val="22"/>
          <w:lang w:val="fi-FI"/>
        </w:rPr>
        <w:t>Fisik</w:t>
      </w:r>
      <w:proofErr w:type="spellEnd"/>
      <w:r w:rsidRPr="00FF14C5">
        <w:rPr>
          <w:color w:val="000000"/>
          <w:sz w:val="22"/>
          <w:szCs w:val="22"/>
          <w:lang w:val="fi-FI"/>
        </w:rPr>
        <w:t xml:space="preserve"> Dan </w:t>
      </w:r>
      <w:proofErr w:type="spellStart"/>
      <w:r w:rsidRPr="00FF14C5">
        <w:rPr>
          <w:color w:val="000000"/>
          <w:sz w:val="22"/>
          <w:szCs w:val="22"/>
          <w:lang w:val="fi-FI"/>
        </w:rPr>
        <w:t>Mental</w:t>
      </w:r>
      <w:proofErr w:type="spellEnd"/>
      <w:r w:rsidRPr="00FF14C5">
        <w:rPr>
          <w:color w:val="000000"/>
          <w:sz w:val="22"/>
          <w:szCs w:val="22"/>
          <w:lang w:val="fi-FI"/>
        </w:rPr>
        <w:t xml:space="preserve"> </w:t>
      </w:r>
      <w:proofErr w:type="spellStart"/>
      <w:r w:rsidRPr="00FF14C5">
        <w:rPr>
          <w:color w:val="000000"/>
          <w:sz w:val="22"/>
          <w:szCs w:val="22"/>
          <w:lang w:val="fi-FI"/>
        </w:rPr>
        <w:t>Operator</w:t>
      </w:r>
      <w:proofErr w:type="spellEnd"/>
      <w:r w:rsidRPr="00FF14C5">
        <w:rPr>
          <w:color w:val="000000"/>
          <w:sz w:val="22"/>
          <w:szCs w:val="22"/>
          <w:lang w:val="fi-FI"/>
        </w:rPr>
        <w:t xml:space="preserve"> </w:t>
      </w:r>
      <w:proofErr w:type="spellStart"/>
      <w:r w:rsidRPr="00FF14C5">
        <w:rPr>
          <w:color w:val="000000"/>
          <w:sz w:val="22"/>
          <w:szCs w:val="22"/>
          <w:lang w:val="fi-FI"/>
        </w:rPr>
        <w:t>Produksi</w:t>
      </w:r>
      <w:proofErr w:type="spellEnd"/>
      <w:r w:rsidRPr="00FF14C5">
        <w:rPr>
          <w:color w:val="000000"/>
          <w:sz w:val="22"/>
          <w:szCs w:val="22"/>
          <w:lang w:val="fi-FI"/>
        </w:rPr>
        <w:t xml:space="preserve"> Di </w:t>
      </w:r>
      <w:proofErr w:type="spellStart"/>
      <w:proofErr w:type="gramStart"/>
      <w:r w:rsidRPr="00FF14C5">
        <w:rPr>
          <w:color w:val="000000"/>
          <w:sz w:val="22"/>
          <w:szCs w:val="22"/>
          <w:lang w:val="fi-FI"/>
        </w:rPr>
        <w:t>Pd</w:t>
      </w:r>
      <w:proofErr w:type="spellEnd"/>
      <w:r w:rsidRPr="00FF14C5">
        <w:rPr>
          <w:color w:val="000000"/>
          <w:sz w:val="22"/>
          <w:szCs w:val="22"/>
          <w:lang w:val="fi-FI"/>
        </w:rPr>
        <w:t xml:space="preserve"> .</w:t>
      </w:r>
      <w:proofErr w:type="gramEnd"/>
      <w:r w:rsidRPr="00FF14C5">
        <w:rPr>
          <w:color w:val="000000"/>
          <w:sz w:val="22"/>
          <w:szCs w:val="22"/>
          <w:lang w:val="fi-FI"/>
        </w:rPr>
        <w:t xml:space="preserve"> </w:t>
      </w:r>
      <w:r w:rsidRPr="008B2EAE">
        <w:rPr>
          <w:color w:val="000000"/>
          <w:sz w:val="22"/>
          <w:szCs w:val="22"/>
          <w:lang w:val="fi-FI"/>
        </w:rPr>
        <w:t>Mitra Sari.” 3(2):82–89.</w:t>
      </w:r>
    </w:p>
    <w:p w14:paraId="5827529B"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7.</w:t>
      </w:r>
      <w:r w:rsidRPr="008B2EAE">
        <w:rPr>
          <w:color w:val="000000"/>
          <w:sz w:val="22"/>
          <w:szCs w:val="22"/>
          <w:lang w:val="fi-FI"/>
        </w:rPr>
        <w:tab/>
        <w:t>HarianJogja.com. 2018. “</w:t>
      </w:r>
      <w:proofErr w:type="spellStart"/>
      <w:r w:rsidRPr="008B2EAE">
        <w:rPr>
          <w:color w:val="000000"/>
          <w:sz w:val="22"/>
          <w:szCs w:val="22"/>
          <w:lang w:val="fi-FI"/>
        </w:rPr>
        <w:t>Kecelakaan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Paling</w:t>
      </w:r>
      <w:proofErr w:type="spellEnd"/>
      <w:r w:rsidRPr="008B2EAE">
        <w:rPr>
          <w:color w:val="000000"/>
          <w:sz w:val="22"/>
          <w:szCs w:val="22"/>
          <w:lang w:val="fi-FI"/>
        </w:rPr>
        <w:t xml:space="preserve"> </w:t>
      </w:r>
      <w:proofErr w:type="spellStart"/>
      <w:r w:rsidRPr="008B2EAE">
        <w:rPr>
          <w:color w:val="000000"/>
          <w:sz w:val="22"/>
          <w:szCs w:val="22"/>
          <w:lang w:val="fi-FI"/>
        </w:rPr>
        <w:t>Banyak</w:t>
      </w:r>
      <w:proofErr w:type="spellEnd"/>
      <w:r w:rsidRPr="008B2EAE">
        <w:rPr>
          <w:color w:val="000000"/>
          <w:sz w:val="22"/>
          <w:szCs w:val="22"/>
          <w:lang w:val="fi-FI"/>
        </w:rPr>
        <w:t xml:space="preserve"> </w:t>
      </w:r>
      <w:proofErr w:type="spellStart"/>
      <w:r w:rsidRPr="008B2EAE">
        <w:rPr>
          <w:color w:val="000000"/>
          <w:sz w:val="22"/>
          <w:szCs w:val="22"/>
          <w:lang w:val="fi-FI"/>
        </w:rPr>
        <w:t>Terjadi</w:t>
      </w:r>
      <w:proofErr w:type="spellEnd"/>
      <w:r w:rsidRPr="008B2EAE">
        <w:rPr>
          <w:color w:val="000000"/>
          <w:sz w:val="22"/>
          <w:szCs w:val="22"/>
          <w:lang w:val="fi-FI"/>
        </w:rPr>
        <w:t xml:space="preserve"> Di </w:t>
      </w:r>
      <w:proofErr w:type="spellStart"/>
      <w:r w:rsidRPr="008B2EAE">
        <w:rPr>
          <w:color w:val="000000"/>
          <w:sz w:val="22"/>
          <w:szCs w:val="22"/>
          <w:lang w:val="fi-FI"/>
        </w:rPr>
        <w:t>Bantul</w:t>
      </w:r>
      <w:proofErr w:type="spellEnd"/>
      <w:r w:rsidRPr="008B2EAE">
        <w:rPr>
          <w:color w:val="000000"/>
          <w:sz w:val="22"/>
          <w:szCs w:val="22"/>
          <w:lang w:val="fi-FI"/>
        </w:rPr>
        <w:t xml:space="preserve">.” </w:t>
      </w:r>
      <w:proofErr w:type="spellStart"/>
      <w:r w:rsidRPr="008B2EAE">
        <w:rPr>
          <w:color w:val="000000"/>
          <w:sz w:val="22"/>
          <w:szCs w:val="22"/>
          <w:lang w:val="fi-FI"/>
        </w:rPr>
        <w:t>Jogja</w:t>
      </w:r>
      <w:proofErr w:type="spellEnd"/>
      <w:r w:rsidRPr="008B2EAE">
        <w:rPr>
          <w:color w:val="000000"/>
          <w:sz w:val="22"/>
          <w:szCs w:val="22"/>
          <w:lang w:val="fi-FI"/>
        </w:rPr>
        <w:t xml:space="preserve">. </w:t>
      </w:r>
      <w:proofErr w:type="spellStart"/>
      <w:r w:rsidRPr="008B2EAE">
        <w:rPr>
          <w:color w:val="000000"/>
          <w:sz w:val="22"/>
          <w:szCs w:val="22"/>
          <w:lang w:val="fi-FI"/>
        </w:rPr>
        <w:t>Retrieved</w:t>
      </w:r>
      <w:proofErr w:type="spellEnd"/>
      <w:r w:rsidRPr="008B2EAE">
        <w:rPr>
          <w:color w:val="000000"/>
          <w:sz w:val="22"/>
          <w:szCs w:val="22"/>
          <w:lang w:val="fi-FI"/>
        </w:rPr>
        <w:t xml:space="preserve"> (https://jogjapolitan.harianjogja.com/).</w:t>
      </w:r>
    </w:p>
    <w:p w14:paraId="7798E02B" w14:textId="77777777" w:rsidR="008B2EAE" w:rsidRPr="008B2EAE" w:rsidRDefault="008B2EAE" w:rsidP="008B2EAE">
      <w:pPr>
        <w:pBdr>
          <w:top w:val="nil"/>
          <w:left w:val="nil"/>
          <w:bottom w:val="nil"/>
          <w:right w:val="nil"/>
          <w:between w:val="nil"/>
        </w:pBdr>
        <w:ind w:left="567" w:hanging="569"/>
        <w:jc w:val="both"/>
        <w:rPr>
          <w:color w:val="000000"/>
          <w:sz w:val="22"/>
          <w:szCs w:val="22"/>
          <w:lang w:val="en-ID"/>
        </w:rPr>
      </w:pPr>
      <w:r w:rsidRPr="008B2EAE">
        <w:rPr>
          <w:color w:val="000000"/>
          <w:sz w:val="22"/>
          <w:szCs w:val="22"/>
          <w:lang w:val="fi-FI"/>
        </w:rPr>
        <w:t>8.</w:t>
      </w:r>
      <w:r w:rsidRPr="008B2EAE">
        <w:rPr>
          <w:color w:val="000000"/>
          <w:sz w:val="22"/>
          <w:szCs w:val="22"/>
          <w:lang w:val="fi-FI"/>
        </w:rPr>
        <w:tab/>
      </w:r>
      <w:proofErr w:type="spellStart"/>
      <w:r w:rsidRPr="008B2EAE">
        <w:rPr>
          <w:color w:val="000000"/>
          <w:sz w:val="22"/>
          <w:szCs w:val="22"/>
          <w:lang w:val="fi-FI"/>
        </w:rPr>
        <w:t>Irzal</w:t>
      </w:r>
      <w:proofErr w:type="spellEnd"/>
      <w:r w:rsidRPr="008B2EAE">
        <w:rPr>
          <w:color w:val="000000"/>
          <w:sz w:val="22"/>
          <w:szCs w:val="22"/>
          <w:lang w:val="fi-FI"/>
        </w:rPr>
        <w:t xml:space="preserve">. 2016. </w:t>
      </w:r>
      <w:proofErr w:type="spellStart"/>
      <w:r w:rsidRPr="008B2EAE">
        <w:rPr>
          <w:color w:val="000000"/>
          <w:sz w:val="22"/>
          <w:szCs w:val="22"/>
          <w:lang w:val="fi-FI"/>
        </w:rPr>
        <w:t>Dasar-Dasar</w:t>
      </w:r>
      <w:proofErr w:type="spellEnd"/>
      <w:r w:rsidRPr="008B2EAE">
        <w:rPr>
          <w:color w:val="000000"/>
          <w:sz w:val="22"/>
          <w:szCs w:val="22"/>
          <w:lang w:val="fi-FI"/>
        </w:rPr>
        <w:t xml:space="preserve"> </w:t>
      </w:r>
      <w:proofErr w:type="spellStart"/>
      <w:r w:rsidRPr="008B2EAE">
        <w:rPr>
          <w:color w:val="000000"/>
          <w:sz w:val="22"/>
          <w:szCs w:val="22"/>
          <w:lang w:val="fi-FI"/>
        </w:rPr>
        <w:t>Kesehatan</w:t>
      </w:r>
      <w:proofErr w:type="spellEnd"/>
      <w:r w:rsidRPr="008B2EAE">
        <w:rPr>
          <w:color w:val="000000"/>
          <w:sz w:val="22"/>
          <w:szCs w:val="22"/>
          <w:lang w:val="fi-FI"/>
        </w:rPr>
        <w:t xml:space="preserve"> Dan </w:t>
      </w:r>
      <w:proofErr w:type="spellStart"/>
      <w:r w:rsidRPr="008B2EAE">
        <w:rPr>
          <w:color w:val="000000"/>
          <w:sz w:val="22"/>
          <w:szCs w:val="22"/>
          <w:lang w:val="fi-FI"/>
        </w:rPr>
        <w:t>Keselamatan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Edisi</w:t>
      </w:r>
      <w:proofErr w:type="spellEnd"/>
      <w:r w:rsidRPr="008B2EAE">
        <w:rPr>
          <w:color w:val="000000"/>
          <w:sz w:val="22"/>
          <w:szCs w:val="22"/>
          <w:lang w:val="fi-FI"/>
        </w:rPr>
        <w:t xml:space="preserve"> </w:t>
      </w:r>
      <w:proofErr w:type="spellStart"/>
      <w:r w:rsidRPr="008B2EAE">
        <w:rPr>
          <w:color w:val="000000"/>
          <w:sz w:val="22"/>
          <w:szCs w:val="22"/>
          <w:lang w:val="fi-FI"/>
        </w:rPr>
        <w:t>Pertama</w:t>
      </w:r>
      <w:proofErr w:type="spellEnd"/>
      <w:r w:rsidRPr="008B2EAE">
        <w:rPr>
          <w:color w:val="000000"/>
          <w:sz w:val="22"/>
          <w:szCs w:val="22"/>
          <w:lang w:val="fi-FI"/>
        </w:rPr>
        <w:t xml:space="preserve">. </w:t>
      </w:r>
      <w:r w:rsidRPr="008B2EAE">
        <w:rPr>
          <w:color w:val="000000"/>
          <w:sz w:val="22"/>
          <w:szCs w:val="22"/>
          <w:lang w:val="en-ID"/>
        </w:rPr>
        <w:t xml:space="preserve">Jakarta: </w:t>
      </w:r>
      <w:proofErr w:type="spellStart"/>
      <w:r w:rsidRPr="008B2EAE">
        <w:rPr>
          <w:color w:val="000000"/>
          <w:sz w:val="22"/>
          <w:szCs w:val="22"/>
          <w:lang w:val="en-ID"/>
        </w:rPr>
        <w:t>Kencana</w:t>
      </w:r>
      <w:proofErr w:type="spellEnd"/>
      <w:r w:rsidRPr="008B2EAE">
        <w:rPr>
          <w:color w:val="000000"/>
          <w:sz w:val="22"/>
          <w:szCs w:val="22"/>
          <w:lang w:val="en-ID"/>
        </w:rPr>
        <w:t>.</w:t>
      </w:r>
    </w:p>
    <w:p w14:paraId="3EDCC5FC"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en-ID"/>
        </w:rPr>
        <w:t>9.</w:t>
      </w:r>
      <w:r w:rsidRPr="008B2EAE">
        <w:rPr>
          <w:color w:val="000000"/>
          <w:sz w:val="22"/>
          <w:szCs w:val="22"/>
          <w:lang w:val="en-ID"/>
        </w:rPr>
        <w:tab/>
      </w:r>
      <w:proofErr w:type="spellStart"/>
      <w:r w:rsidRPr="008B2EAE">
        <w:rPr>
          <w:color w:val="000000"/>
          <w:sz w:val="22"/>
          <w:szCs w:val="22"/>
          <w:lang w:val="en-ID"/>
        </w:rPr>
        <w:t>Mohune</w:t>
      </w:r>
      <w:proofErr w:type="spellEnd"/>
      <w:r w:rsidRPr="008B2EAE">
        <w:rPr>
          <w:color w:val="000000"/>
          <w:sz w:val="22"/>
          <w:szCs w:val="22"/>
          <w:lang w:val="en-ID"/>
        </w:rPr>
        <w:t>, Budi, and Joseph. 2018. “</w:t>
      </w:r>
      <w:proofErr w:type="spellStart"/>
      <w:r w:rsidRPr="008B2EAE">
        <w:rPr>
          <w:color w:val="000000"/>
          <w:sz w:val="22"/>
          <w:szCs w:val="22"/>
          <w:lang w:val="en-ID"/>
        </w:rPr>
        <w:t>Hubungan</w:t>
      </w:r>
      <w:proofErr w:type="spellEnd"/>
      <w:r w:rsidRPr="008B2EAE">
        <w:rPr>
          <w:color w:val="000000"/>
          <w:sz w:val="22"/>
          <w:szCs w:val="22"/>
          <w:lang w:val="en-ID"/>
        </w:rPr>
        <w:t xml:space="preserve"> Antara Beban </w:t>
      </w:r>
      <w:proofErr w:type="spellStart"/>
      <w:r w:rsidRPr="008B2EAE">
        <w:rPr>
          <w:color w:val="000000"/>
          <w:sz w:val="22"/>
          <w:szCs w:val="22"/>
          <w:lang w:val="en-ID"/>
        </w:rPr>
        <w:t>Kerja</w:t>
      </w:r>
      <w:proofErr w:type="spellEnd"/>
      <w:r w:rsidRPr="008B2EAE">
        <w:rPr>
          <w:color w:val="000000"/>
          <w:sz w:val="22"/>
          <w:szCs w:val="22"/>
          <w:lang w:val="en-ID"/>
        </w:rPr>
        <w:t xml:space="preserve"> </w:t>
      </w:r>
      <w:proofErr w:type="spellStart"/>
      <w:r w:rsidRPr="008B2EAE">
        <w:rPr>
          <w:color w:val="000000"/>
          <w:sz w:val="22"/>
          <w:szCs w:val="22"/>
          <w:lang w:val="en-ID"/>
        </w:rPr>
        <w:t>Dengan</w:t>
      </w:r>
      <w:proofErr w:type="spellEnd"/>
      <w:r w:rsidRPr="008B2EAE">
        <w:rPr>
          <w:color w:val="000000"/>
          <w:sz w:val="22"/>
          <w:szCs w:val="22"/>
          <w:lang w:val="en-ID"/>
        </w:rPr>
        <w:t xml:space="preserve"> </w:t>
      </w:r>
      <w:proofErr w:type="spellStart"/>
      <w:r w:rsidRPr="008B2EAE">
        <w:rPr>
          <w:color w:val="000000"/>
          <w:sz w:val="22"/>
          <w:szCs w:val="22"/>
          <w:lang w:val="en-ID"/>
        </w:rPr>
        <w:t>Stres</w:t>
      </w:r>
      <w:proofErr w:type="spellEnd"/>
      <w:r w:rsidRPr="008B2EAE">
        <w:rPr>
          <w:color w:val="000000"/>
          <w:sz w:val="22"/>
          <w:szCs w:val="22"/>
          <w:lang w:val="en-ID"/>
        </w:rPr>
        <w:t xml:space="preserve"> </w:t>
      </w:r>
      <w:proofErr w:type="spellStart"/>
      <w:r w:rsidRPr="008B2EAE">
        <w:rPr>
          <w:color w:val="000000"/>
          <w:sz w:val="22"/>
          <w:szCs w:val="22"/>
          <w:lang w:val="en-ID"/>
        </w:rPr>
        <w:t>Kerja</w:t>
      </w:r>
      <w:proofErr w:type="spellEnd"/>
      <w:r w:rsidRPr="008B2EAE">
        <w:rPr>
          <w:color w:val="000000"/>
          <w:sz w:val="22"/>
          <w:szCs w:val="22"/>
          <w:lang w:val="en-ID"/>
        </w:rPr>
        <w:t xml:space="preserve"> Pada </w:t>
      </w:r>
      <w:proofErr w:type="spellStart"/>
      <w:r w:rsidRPr="008B2EAE">
        <w:rPr>
          <w:color w:val="000000"/>
          <w:sz w:val="22"/>
          <w:szCs w:val="22"/>
          <w:lang w:val="en-ID"/>
        </w:rPr>
        <w:t>Pekerja</w:t>
      </w:r>
      <w:proofErr w:type="spellEnd"/>
      <w:r w:rsidRPr="008B2EAE">
        <w:rPr>
          <w:color w:val="000000"/>
          <w:sz w:val="22"/>
          <w:szCs w:val="22"/>
          <w:lang w:val="en-ID"/>
        </w:rPr>
        <w:t xml:space="preserve"> Unit Airport Rescue and Fire Fighting Di Bandar Udara International Sam </w:t>
      </w:r>
      <w:proofErr w:type="spellStart"/>
      <w:r w:rsidRPr="008B2EAE">
        <w:rPr>
          <w:color w:val="000000"/>
          <w:sz w:val="22"/>
          <w:szCs w:val="22"/>
          <w:lang w:val="en-ID"/>
        </w:rPr>
        <w:t>Ratulangi</w:t>
      </w:r>
      <w:proofErr w:type="spellEnd"/>
      <w:r w:rsidRPr="008B2EAE">
        <w:rPr>
          <w:color w:val="000000"/>
          <w:sz w:val="22"/>
          <w:szCs w:val="22"/>
          <w:lang w:val="en-ID"/>
        </w:rPr>
        <w:t xml:space="preserve"> Manado.” </w:t>
      </w:r>
      <w:proofErr w:type="spellStart"/>
      <w:r w:rsidRPr="008B2EAE">
        <w:rPr>
          <w:color w:val="000000"/>
          <w:sz w:val="22"/>
          <w:szCs w:val="22"/>
          <w:lang w:val="fi-FI"/>
        </w:rPr>
        <w:t>Fakultas</w:t>
      </w:r>
      <w:proofErr w:type="spellEnd"/>
      <w:r w:rsidRPr="008B2EAE">
        <w:rPr>
          <w:color w:val="000000"/>
          <w:sz w:val="22"/>
          <w:szCs w:val="22"/>
          <w:lang w:val="fi-FI"/>
        </w:rPr>
        <w:t xml:space="preserve"> </w:t>
      </w:r>
      <w:proofErr w:type="spellStart"/>
      <w:r w:rsidRPr="008B2EAE">
        <w:rPr>
          <w:color w:val="000000"/>
          <w:sz w:val="22"/>
          <w:szCs w:val="22"/>
          <w:lang w:val="fi-FI"/>
        </w:rPr>
        <w:t>Kesehatan</w:t>
      </w:r>
      <w:proofErr w:type="spellEnd"/>
      <w:r w:rsidRPr="008B2EAE">
        <w:rPr>
          <w:color w:val="000000"/>
          <w:sz w:val="22"/>
          <w:szCs w:val="22"/>
          <w:lang w:val="fi-FI"/>
        </w:rPr>
        <w:t xml:space="preserve"> </w:t>
      </w:r>
      <w:proofErr w:type="spellStart"/>
      <w:r w:rsidRPr="008B2EAE">
        <w:rPr>
          <w:color w:val="000000"/>
          <w:sz w:val="22"/>
          <w:szCs w:val="22"/>
          <w:lang w:val="fi-FI"/>
        </w:rPr>
        <w:t>Masyarakat</w:t>
      </w:r>
      <w:proofErr w:type="spellEnd"/>
      <w:r w:rsidRPr="008B2EAE">
        <w:rPr>
          <w:color w:val="000000"/>
          <w:sz w:val="22"/>
          <w:szCs w:val="22"/>
          <w:lang w:val="fi-FI"/>
        </w:rPr>
        <w:t xml:space="preserve"> </w:t>
      </w:r>
      <w:proofErr w:type="spellStart"/>
      <w:r w:rsidRPr="008B2EAE">
        <w:rPr>
          <w:color w:val="000000"/>
          <w:sz w:val="22"/>
          <w:szCs w:val="22"/>
          <w:lang w:val="fi-FI"/>
        </w:rPr>
        <w:t>Universitas</w:t>
      </w:r>
      <w:proofErr w:type="spellEnd"/>
      <w:r w:rsidRPr="008B2EAE">
        <w:rPr>
          <w:color w:val="000000"/>
          <w:sz w:val="22"/>
          <w:szCs w:val="22"/>
          <w:lang w:val="fi-FI"/>
        </w:rPr>
        <w:t xml:space="preserve"> Sam </w:t>
      </w:r>
      <w:proofErr w:type="spellStart"/>
      <w:r w:rsidRPr="008B2EAE">
        <w:rPr>
          <w:color w:val="000000"/>
          <w:sz w:val="22"/>
          <w:szCs w:val="22"/>
          <w:lang w:val="fi-FI"/>
        </w:rPr>
        <w:t>Ratulangi</w:t>
      </w:r>
      <w:proofErr w:type="spellEnd"/>
      <w:r w:rsidRPr="008B2EAE">
        <w:rPr>
          <w:color w:val="000000"/>
          <w:sz w:val="22"/>
          <w:szCs w:val="22"/>
          <w:lang w:val="fi-FI"/>
        </w:rPr>
        <w:t xml:space="preserve"> </w:t>
      </w:r>
      <w:proofErr w:type="spellStart"/>
      <w:r w:rsidRPr="008B2EAE">
        <w:rPr>
          <w:color w:val="000000"/>
          <w:sz w:val="22"/>
          <w:szCs w:val="22"/>
          <w:lang w:val="fi-FI"/>
        </w:rPr>
        <w:t>Manado</w:t>
      </w:r>
      <w:proofErr w:type="spellEnd"/>
      <w:r w:rsidRPr="008B2EAE">
        <w:rPr>
          <w:color w:val="000000"/>
          <w:sz w:val="22"/>
          <w:szCs w:val="22"/>
          <w:lang w:val="fi-FI"/>
        </w:rPr>
        <w:t xml:space="preserve"> 1–8.</w:t>
      </w:r>
    </w:p>
    <w:p w14:paraId="36A431D5" w14:textId="77777777" w:rsidR="008B2EAE" w:rsidRPr="008B2EAE" w:rsidRDefault="008B2EAE" w:rsidP="008B2EAE">
      <w:pPr>
        <w:pBdr>
          <w:top w:val="nil"/>
          <w:left w:val="nil"/>
          <w:bottom w:val="nil"/>
          <w:right w:val="nil"/>
          <w:between w:val="nil"/>
        </w:pBdr>
        <w:ind w:left="567" w:hanging="569"/>
        <w:jc w:val="both"/>
        <w:rPr>
          <w:color w:val="000000"/>
          <w:sz w:val="22"/>
          <w:szCs w:val="22"/>
          <w:lang w:val="en-ID"/>
        </w:rPr>
      </w:pPr>
      <w:r w:rsidRPr="008B2EAE">
        <w:rPr>
          <w:color w:val="000000"/>
          <w:sz w:val="22"/>
          <w:szCs w:val="22"/>
          <w:lang w:val="fi-FI"/>
        </w:rPr>
        <w:t>10.</w:t>
      </w:r>
      <w:r w:rsidRPr="008B2EAE">
        <w:rPr>
          <w:color w:val="000000"/>
          <w:sz w:val="22"/>
          <w:szCs w:val="22"/>
          <w:lang w:val="fi-FI"/>
        </w:rPr>
        <w:tab/>
      </w:r>
      <w:proofErr w:type="spellStart"/>
      <w:r w:rsidRPr="008B2EAE">
        <w:rPr>
          <w:color w:val="000000"/>
          <w:sz w:val="22"/>
          <w:szCs w:val="22"/>
          <w:lang w:val="fi-FI"/>
        </w:rPr>
        <w:t>Iridiastadi</w:t>
      </w:r>
      <w:proofErr w:type="spellEnd"/>
      <w:r w:rsidRPr="008B2EAE">
        <w:rPr>
          <w:color w:val="000000"/>
          <w:sz w:val="22"/>
          <w:szCs w:val="22"/>
          <w:lang w:val="fi-FI"/>
        </w:rPr>
        <w:t xml:space="preserve">, H. </w:t>
      </w:r>
      <w:proofErr w:type="spellStart"/>
      <w:r w:rsidRPr="008B2EAE">
        <w:rPr>
          <w:color w:val="000000"/>
          <w:sz w:val="22"/>
          <w:szCs w:val="22"/>
          <w:lang w:val="fi-FI"/>
        </w:rPr>
        <w:t>dan</w:t>
      </w:r>
      <w:proofErr w:type="spellEnd"/>
      <w:r w:rsidRPr="008B2EAE">
        <w:rPr>
          <w:color w:val="000000"/>
          <w:sz w:val="22"/>
          <w:szCs w:val="22"/>
          <w:lang w:val="fi-FI"/>
        </w:rPr>
        <w:t xml:space="preserve"> </w:t>
      </w:r>
      <w:proofErr w:type="spellStart"/>
      <w:r w:rsidRPr="008B2EAE">
        <w:rPr>
          <w:color w:val="000000"/>
          <w:sz w:val="22"/>
          <w:szCs w:val="22"/>
          <w:lang w:val="fi-FI"/>
        </w:rPr>
        <w:t>Yassierli</w:t>
      </w:r>
      <w:proofErr w:type="spellEnd"/>
      <w:r w:rsidRPr="008B2EAE">
        <w:rPr>
          <w:color w:val="000000"/>
          <w:sz w:val="22"/>
          <w:szCs w:val="22"/>
          <w:lang w:val="fi-FI"/>
        </w:rPr>
        <w:t xml:space="preserve">. </w:t>
      </w:r>
      <w:r w:rsidRPr="008B2EAE">
        <w:rPr>
          <w:color w:val="000000"/>
          <w:sz w:val="22"/>
          <w:szCs w:val="22"/>
          <w:lang w:val="en-ID"/>
        </w:rPr>
        <w:t xml:space="preserve">2014. </w:t>
      </w:r>
      <w:proofErr w:type="spellStart"/>
      <w:r w:rsidRPr="008B2EAE">
        <w:rPr>
          <w:color w:val="000000"/>
          <w:sz w:val="22"/>
          <w:szCs w:val="22"/>
          <w:lang w:val="en-ID"/>
        </w:rPr>
        <w:t>Ergonomi</w:t>
      </w:r>
      <w:proofErr w:type="spellEnd"/>
      <w:r w:rsidRPr="008B2EAE">
        <w:rPr>
          <w:color w:val="000000"/>
          <w:sz w:val="22"/>
          <w:szCs w:val="22"/>
          <w:lang w:val="en-ID"/>
        </w:rPr>
        <w:t xml:space="preserve"> </w:t>
      </w:r>
      <w:proofErr w:type="spellStart"/>
      <w:r w:rsidRPr="008B2EAE">
        <w:rPr>
          <w:color w:val="000000"/>
          <w:sz w:val="22"/>
          <w:szCs w:val="22"/>
          <w:lang w:val="en-ID"/>
        </w:rPr>
        <w:t>Suatu</w:t>
      </w:r>
      <w:proofErr w:type="spellEnd"/>
      <w:r w:rsidRPr="008B2EAE">
        <w:rPr>
          <w:color w:val="000000"/>
          <w:sz w:val="22"/>
          <w:szCs w:val="22"/>
          <w:lang w:val="en-ID"/>
        </w:rPr>
        <w:t xml:space="preserve"> </w:t>
      </w:r>
      <w:proofErr w:type="spellStart"/>
      <w:r w:rsidRPr="008B2EAE">
        <w:rPr>
          <w:color w:val="000000"/>
          <w:sz w:val="22"/>
          <w:szCs w:val="22"/>
          <w:lang w:val="en-ID"/>
        </w:rPr>
        <w:t>Pengantar</w:t>
      </w:r>
      <w:proofErr w:type="spellEnd"/>
      <w:r w:rsidRPr="008B2EAE">
        <w:rPr>
          <w:color w:val="000000"/>
          <w:sz w:val="22"/>
          <w:szCs w:val="22"/>
          <w:lang w:val="en-ID"/>
        </w:rPr>
        <w:t xml:space="preserve">. Bandung: PT. </w:t>
      </w:r>
      <w:proofErr w:type="spellStart"/>
      <w:r w:rsidRPr="008B2EAE">
        <w:rPr>
          <w:color w:val="000000"/>
          <w:sz w:val="22"/>
          <w:szCs w:val="22"/>
          <w:lang w:val="en-ID"/>
        </w:rPr>
        <w:t>Remaja</w:t>
      </w:r>
      <w:proofErr w:type="spellEnd"/>
      <w:r w:rsidRPr="008B2EAE">
        <w:rPr>
          <w:color w:val="000000"/>
          <w:sz w:val="22"/>
          <w:szCs w:val="22"/>
          <w:lang w:val="en-ID"/>
        </w:rPr>
        <w:t xml:space="preserve"> </w:t>
      </w:r>
      <w:proofErr w:type="spellStart"/>
      <w:r w:rsidRPr="008B2EAE">
        <w:rPr>
          <w:color w:val="000000"/>
          <w:sz w:val="22"/>
          <w:szCs w:val="22"/>
          <w:lang w:val="en-ID"/>
        </w:rPr>
        <w:t>Rosdakarya</w:t>
      </w:r>
      <w:proofErr w:type="spellEnd"/>
      <w:r w:rsidRPr="008B2EAE">
        <w:rPr>
          <w:color w:val="000000"/>
          <w:sz w:val="22"/>
          <w:szCs w:val="22"/>
          <w:lang w:val="en-ID"/>
        </w:rPr>
        <w:t>.</w:t>
      </w:r>
    </w:p>
    <w:p w14:paraId="541897B0" w14:textId="77777777" w:rsidR="008B2EAE" w:rsidRPr="008B2EAE" w:rsidRDefault="008B2EAE" w:rsidP="008B2EAE">
      <w:pPr>
        <w:pBdr>
          <w:top w:val="nil"/>
          <w:left w:val="nil"/>
          <w:bottom w:val="nil"/>
          <w:right w:val="nil"/>
          <w:between w:val="nil"/>
        </w:pBdr>
        <w:ind w:left="567" w:hanging="569"/>
        <w:jc w:val="both"/>
        <w:rPr>
          <w:color w:val="000000"/>
          <w:sz w:val="22"/>
          <w:szCs w:val="22"/>
          <w:lang w:val="en-ID"/>
        </w:rPr>
      </w:pPr>
      <w:r w:rsidRPr="008B2EAE">
        <w:rPr>
          <w:color w:val="000000"/>
          <w:sz w:val="22"/>
          <w:szCs w:val="22"/>
          <w:lang w:val="en-ID"/>
        </w:rPr>
        <w:t>11.</w:t>
      </w:r>
      <w:r w:rsidRPr="008B2EAE">
        <w:rPr>
          <w:color w:val="000000"/>
          <w:sz w:val="22"/>
          <w:szCs w:val="22"/>
          <w:lang w:val="en-ID"/>
        </w:rPr>
        <w:tab/>
        <w:t xml:space="preserve">National Safety </w:t>
      </w:r>
      <w:proofErr w:type="spellStart"/>
      <w:r w:rsidRPr="008B2EAE">
        <w:rPr>
          <w:color w:val="000000"/>
          <w:sz w:val="22"/>
          <w:szCs w:val="22"/>
          <w:lang w:val="en-ID"/>
        </w:rPr>
        <w:t>Counsil</w:t>
      </w:r>
      <w:proofErr w:type="spellEnd"/>
      <w:r w:rsidRPr="008B2EAE">
        <w:rPr>
          <w:color w:val="000000"/>
          <w:sz w:val="22"/>
          <w:szCs w:val="22"/>
          <w:lang w:val="en-ID"/>
        </w:rPr>
        <w:t>. 2017. “Fatigue In The Workplace: Causes and Consequences of Employee Fatigue.” 2020 3, 11, 16. Retrieved (https://www.nsc.org/).</w:t>
      </w:r>
    </w:p>
    <w:p w14:paraId="4E801693" w14:textId="77777777" w:rsidR="008B2EAE" w:rsidRPr="008B2EAE" w:rsidRDefault="008B2EAE" w:rsidP="008B2EAE">
      <w:pPr>
        <w:pBdr>
          <w:top w:val="nil"/>
          <w:left w:val="nil"/>
          <w:bottom w:val="nil"/>
          <w:right w:val="nil"/>
          <w:between w:val="nil"/>
        </w:pBdr>
        <w:ind w:left="567" w:hanging="569"/>
        <w:jc w:val="both"/>
        <w:rPr>
          <w:color w:val="000000"/>
          <w:sz w:val="22"/>
          <w:szCs w:val="22"/>
          <w:lang w:val="en-ID"/>
        </w:rPr>
      </w:pPr>
      <w:r w:rsidRPr="008B2EAE">
        <w:rPr>
          <w:color w:val="000000"/>
          <w:sz w:val="22"/>
          <w:szCs w:val="22"/>
          <w:lang w:val="en-ID"/>
        </w:rPr>
        <w:t>12.</w:t>
      </w:r>
      <w:r w:rsidRPr="008B2EAE">
        <w:rPr>
          <w:color w:val="000000"/>
          <w:sz w:val="22"/>
          <w:szCs w:val="22"/>
          <w:lang w:val="en-ID"/>
        </w:rPr>
        <w:tab/>
      </w:r>
      <w:proofErr w:type="spellStart"/>
      <w:r w:rsidRPr="008B2EAE">
        <w:rPr>
          <w:color w:val="000000"/>
          <w:sz w:val="22"/>
          <w:szCs w:val="22"/>
          <w:lang w:val="en-ID"/>
        </w:rPr>
        <w:t>Nerpati</w:t>
      </w:r>
      <w:proofErr w:type="spellEnd"/>
      <w:r w:rsidRPr="008B2EAE">
        <w:rPr>
          <w:color w:val="000000"/>
          <w:sz w:val="22"/>
          <w:szCs w:val="22"/>
          <w:lang w:val="en-ID"/>
        </w:rPr>
        <w:t>. 2019. “</w:t>
      </w:r>
      <w:proofErr w:type="spellStart"/>
      <w:r w:rsidRPr="008B2EAE">
        <w:rPr>
          <w:color w:val="000000"/>
          <w:sz w:val="22"/>
          <w:szCs w:val="22"/>
          <w:lang w:val="en-ID"/>
        </w:rPr>
        <w:t>Hubungan</w:t>
      </w:r>
      <w:proofErr w:type="spellEnd"/>
      <w:r w:rsidRPr="008B2EAE">
        <w:rPr>
          <w:color w:val="000000"/>
          <w:sz w:val="22"/>
          <w:szCs w:val="22"/>
          <w:lang w:val="en-ID"/>
        </w:rPr>
        <w:t xml:space="preserve"> Beban </w:t>
      </w:r>
      <w:proofErr w:type="spellStart"/>
      <w:r w:rsidRPr="008B2EAE">
        <w:rPr>
          <w:color w:val="000000"/>
          <w:sz w:val="22"/>
          <w:szCs w:val="22"/>
          <w:lang w:val="en-ID"/>
        </w:rPr>
        <w:t>Kerja</w:t>
      </w:r>
      <w:proofErr w:type="spellEnd"/>
      <w:r w:rsidRPr="008B2EAE">
        <w:rPr>
          <w:color w:val="000000"/>
          <w:sz w:val="22"/>
          <w:szCs w:val="22"/>
          <w:lang w:val="en-ID"/>
        </w:rPr>
        <w:t xml:space="preserve"> </w:t>
      </w:r>
      <w:proofErr w:type="spellStart"/>
      <w:r w:rsidRPr="008B2EAE">
        <w:rPr>
          <w:color w:val="000000"/>
          <w:sz w:val="22"/>
          <w:szCs w:val="22"/>
          <w:lang w:val="en-ID"/>
        </w:rPr>
        <w:t>Fisik</w:t>
      </w:r>
      <w:proofErr w:type="spellEnd"/>
      <w:r w:rsidRPr="008B2EAE">
        <w:rPr>
          <w:color w:val="000000"/>
          <w:sz w:val="22"/>
          <w:szCs w:val="22"/>
          <w:lang w:val="en-ID"/>
        </w:rPr>
        <w:t xml:space="preserve">, </w:t>
      </w:r>
      <w:proofErr w:type="spellStart"/>
      <w:r w:rsidRPr="008B2EAE">
        <w:rPr>
          <w:color w:val="000000"/>
          <w:sz w:val="22"/>
          <w:szCs w:val="22"/>
          <w:lang w:val="en-ID"/>
        </w:rPr>
        <w:t>Frekuensi</w:t>
      </w:r>
      <w:proofErr w:type="spellEnd"/>
      <w:r w:rsidRPr="008B2EAE">
        <w:rPr>
          <w:color w:val="000000"/>
          <w:sz w:val="22"/>
          <w:szCs w:val="22"/>
          <w:lang w:val="en-ID"/>
        </w:rPr>
        <w:t xml:space="preserve"> </w:t>
      </w:r>
      <w:proofErr w:type="spellStart"/>
      <w:r w:rsidRPr="008B2EAE">
        <w:rPr>
          <w:color w:val="000000"/>
          <w:sz w:val="22"/>
          <w:szCs w:val="22"/>
          <w:lang w:val="en-ID"/>
        </w:rPr>
        <w:t>Olahraga</w:t>
      </w:r>
      <w:proofErr w:type="spellEnd"/>
      <w:r w:rsidRPr="008B2EAE">
        <w:rPr>
          <w:color w:val="000000"/>
          <w:sz w:val="22"/>
          <w:szCs w:val="22"/>
          <w:lang w:val="en-ID"/>
        </w:rPr>
        <w:t xml:space="preserve">, Lama </w:t>
      </w:r>
      <w:proofErr w:type="spellStart"/>
      <w:r w:rsidRPr="008B2EAE">
        <w:rPr>
          <w:color w:val="000000"/>
          <w:sz w:val="22"/>
          <w:szCs w:val="22"/>
          <w:lang w:val="en-ID"/>
        </w:rPr>
        <w:t>Tidur</w:t>
      </w:r>
      <w:proofErr w:type="spellEnd"/>
      <w:r w:rsidRPr="008B2EAE">
        <w:rPr>
          <w:color w:val="000000"/>
          <w:sz w:val="22"/>
          <w:szCs w:val="22"/>
          <w:lang w:val="en-ID"/>
        </w:rPr>
        <w:t xml:space="preserve">, Waktu </w:t>
      </w:r>
      <w:proofErr w:type="spellStart"/>
      <w:r w:rsidRPr="008B2EAE">
        <w:rPr>
          <w:color w:val="000000"/>
          <w:sz w:val="22"/>
          <w:szCs w:val="22"/>
          <w:lang w:val="en-ID"/>
        </w:rPr>
        <w:t>Istirahat</w:t>
      </w:r>
      <w:proofErr w:type="spellEnd"/>
      <w:r w:rsidRPr="008B2EAE">
        <w:rPr>
          <w:color w:val="000000"/>
          <w:sz w:val="22"/>
          <w:szCs w:val="22"/>
          <w:lang w:val="en-ID"/>
        </w:rPr>
        <w:t xml:space="preserve"> Dan Waktu </w:t>
      </w:r>
      <w:proofErr w:type="spellStart"/>
      <w:r w:rsidRPr="008B2EAE">
        <w:rPr>
          <w:color w:val="000000"/>
          <w:sz w:val="22"/>
          <w:szCs w:val="22"/>
          <w:lang w:val="en-ID"/>
        </w:rPr>
        <w:t>Kerja</w:t>
      </w:r>
      <w:proofErr w:type="spellEnd"/>
      <w:r w:rsidRPr="008B2EAE">
        <w:rPr>
          <w:color w:val="000000"/>
          <w:sz w:val="22"/>
          <w:szCs w:val="22"/>
          <w:lang w:val="en-ID"/>
        </w:rPr>
        <w:t xml:space="preserve"> </w:t>
      </w:r>
      <w:proofErr w:type="spellStart"/>
      <w:r w:rsidRPr="008B2EAE">
        <w:rPr>
          <w:color w:val="000000"/>
          <w:sz w:val="22"/>
          <w:szCs w:val="22"/>
          <w:lang w:val="en-ID"/>
        </w:rPr>
        <w:t>Dengan</w:t>
      </w:r>
      <w:proofErr w:type="spellEnd"/>
      <w:r w:rsidRPr="008B2EAE">
        <w:rPr>
          <w:color w:val="000000"/>
          <w:sz w:val="22"/>
          <w:szCs w:val="22"/>
          <w:lang w:val="en-ID"/>
        </w:rPr>
        <w:t xml:space="preserve"> </w:t>
      </w:r>
      <w:proofErr w:type="spellStart"/>
      <w:r w:rsidRPr="008B2EAE">
        <w:rPr>
          <w:color w:val="000000"/>
          <w:sz w:val="22"/>
          <w:szCs w:val="22"/>
          <w:lang w:val="en-ID"/>
        </w:rPr>
        <w:t>Kelelahan</w:t>
      </w:r>
      <w:proofErr w:type="spellEnd"/>
      <w:r w:rsidRPr="008B2EAE">
        <w:rPr>
          <w:color w:val="000000"/>
          <w:sz w:val="22"/>
          <w:szCs w:val="22"/>
          <w:lang w:val="en-ID"/>
        </w:rPr>
        <w:t xml:space="preserve"> </w:t>
      </w:r>
      <w:proofErr w:type="spellStart"/>
      <w:r w:rsidRPr="008B2EAE">
        <w:rPr>
          <w:color w:val="000000"/>
          <w:sz w:val="22"/>
          <w:szCs w:val="22"/>
          <w:lang w:val="en-ID"/>
        </w:rPr>
        <w:t>Kerja</w:t>
      </w:r>
      <w:proofErr w:type="spellEnd"/>
      <w:r w:rsidRPr="008B2EAE">
        <w:rPr>
          <w:color w:val="000000"/>
          <w:sz w:val="22"/>
          <w:szCs w:val="22"/>
          <w:lang w:val="en-ID"/>
        </w:rPr>
        <w:t xml:space="preserve"> (</w:t>
      </w:r>
      <w:proofErr w:type="spellStart"/>
      <w:r w:rsidRPr="008B2EAE">
        <w:rPr>
          <w:color w:val="000000"/>
          <w:sz w:val="22"/>
          <w:szCs w:val="22"/>
          <w:lang w:val="en-ID"/>
        </w:rPr>
        <w:t>Studi</w:t>
      </w:r>
      <w:proofErr w:type="spellEnd"/>
      <w:r w:rsidRPr="008B2EAE">
        <w:rPr>
          <w:color w:val="000000"/>
          <w:sz w:val="22"/>
          <w:szCs w:val="22"/>
          <w:lang w:val="en-ID"/>
        </w:rPr>
        <w:t xml:space="preserve"> </w:t>
      </w:r>
      <w:proofErr w:type="spellStart"/>
      <w:r w:rsidRPr="008B2EAE">
        <w:rPr>
          <w:color w:val="000000"/>
          <w:sz w:val="22"/>
          <w:szCs w:val="22"/>
          <w:lang w:val="en-ID"/>
        </w:rPr>
        <w:t>Kasus</w:t>
      </w:r>
      <w:proofErr w:type="spellEnd"/>
      <w:r w:rsidRPr="008B2EAE">
        <w:rPr>
          <w:color w:val="000000"/>
          <w:sz w:val="22"/>
          <w:szCs w:val="22"/>
          <w:lang w:val="en-ID"/>
        </w:rPr>
        <w:t xml:space="preserve"> Pada </w:t>
      </w:r>
      <w:proofErr w:type="spellStart"/>
      <w:r w:rsidRPr="008B2EAE">
        <w:rPr>
          <w:color w:val="000000"/>
          <w:sz w:val="22"/>
          <w:szCs w:val="22"/>
          <w:lang w:val="en-ID"/>
        </w:rPr>
        <w:t>Pekerja</w:t>
      </w:r>
      <w:proofErr w:type="spellEnd"/>
      <w:r w:rsidRPr="008B2EAE">
        <w:rPr>
          <w:color w:val="000000"/>
          <w:sz w:val="22"/>
          <w:szCs w:val="22"/>
          <w:lang w:val="en-ID"/>
        </w:rPr>
        <w:t xml:space="preserve"> Laundry Bagian </w:t>
      </w:r>
      <w:proofErr w:type="spellStart"/>
      <w:r w:rsidRPr="008B2EAE">
        <w:rPr>
          <w:color w:val="000000"/>
          <w:sz w:val="22"/>
          <w:szCs w:val="22"/>
          <w:lang w:val="en-ID"/>
        </w:rPr>
        <w:t>Produksi</w:t>
      </w:r>
      <w:proofErr w:type="spellEnd"/>
      <w:r w:rsidRPr="008B2EAE">
        <w:rPr>
          <w:color w:val="000000"/>
          <w:sz w:val="22"/>
          <w:szCs w:val="22"/>
          <w:lang w:val="en-ID"/>
        </w:rPr>
        <w:t xml:space="preserve"> Di </w:t>
      </w:r>
      <w:proofErr w:type="spellStart"/>
      <w:r w:rsidRPr="008B2EAE">
        <w:rPr>
          <w:color w:val="000000"/>
          <w:sz w:val="22"/>
          <w:szCs w:val="22"/>
          <w:lang w:val="en-ID"/>
        </w:rPr>
        <w:t>Cv.X</w:t>
      </w:r>
      <w:proofErr w:type="spellEnd"/>
      <w:r w:rsidRPr="008B2EAE">
        <w:rPr>
          <w:color w:val="000000"/>
          <w:sz w:val="22"/>
          <w:szCs w:val="22"/>
          <w:lang w:val="en-ID"/>
        </w:rPr>
        <w:t xml:space="preserve"> </w:t>
      </w:r>
      <w:proofErr w:type="spellStart"/>
      <w:r w:rsidRPr="008B2EAE">
        <w:rPr>
          <w:color w:val="000000"/>
          <w:sz w:val="22"/>
          <w:szCs w:val="22"/>
          <w:lang w:val="en-ID"/>
        </w:rPr>
        <w:t>Tembalang</w:t>
      </w:r>
      <w:proofErr w:type="spellEnd"/>
      <w:r w:rsidRPr="008B2EAE">
        <w:rPr>
          <w:color w:val="000000"/>
          <w:sz w:val="22"/>
          <w:szCs w:val="22"/>
          <w:lang w:val="en-ID"/>
        </w:rPr>
        <w:t xml:space="preserve">, Semarang).” </w:t>
      </w:r>
    </w:p>
    <w:p w14:paraId="22EEE4DD" w14:textId="77777777" w:rsidR="008B2EAE" w:rsidRPr="008B2EAE" w:rsidRDefault="008B2EAE" w:rsidP="008B2EAE">
      <w:pPr>
        <w:pBdr>
          <w:top w:val="nil"/>
          <w:left w:val="nil"/>
          <w:bottom w:val="nil"/>
          <w:right w:val="nil"/>
          <w:between w:val="nil"/>
        </w:pBdr>
        <w:ind w:left="567" w:hanging="569"/>
        <w:jc w:val="both"/>
        <w:rPr>
          <w:color w:val="000000"/>
          <w:sz w:val="22"/>
          <w:szCs w:val="22"/>
          <w:lang w:val="en-ID"/>
        </w:rPr>
      </w:pPr>
      <w:r w:rsidRPr="008B2EAE">
        <w:rPr>
          <w:color w:val="000000"/>
          <w:sz w:val="22"/>
          <w:szCs w:val="22"/>
          <w:lang w:val="en-ID"/>
        </w:rPr>
        <w:t>13.</w:t>
      </w:r>
      <w:r w:rsidRPr="008B2EAE">
        <w:rPr>
          <w:color w:val="000000"/>
          <w:sz w:val="22"/>
          <w:szCs w:val="22"/>
          <w:lang w:val="en-ID"/>
        </w:rPr>
        <w:tab/>
      </w:r>
      <w:proofErr w:type="spellStart"/>
      <w:r w:rsidRPr="008B2EAE">
        <w:rPr>
          <w:color w:val="000000"/>
          <w:sz w:val="22"/>
          <w:szCs w:val="22"/>
          <w:lang w:val="en-ID"/>
        </w:rPr>
        <w:t>Nur’aini</w:t>
      </w:r>
      <w:proofErr w:type="spellEnd"/>
      <w:r w:rsidRPr="008B2EAE">
        <w:rPr>
          <w:color w:val="000000"/>
          <w:sz w:val="22"/>
          <w:szCs w:val="22"/>
          <w:lang w:val="en-ID"/>
        </w:rPr>
        <w:t>, 2015. “</w:t>
      </w:r>
      <w:proofErr w:type="spellStart"/>
      <w:r w:rsidRPr="008B2EAE">
        <w:rPr>
          <w:color w:val="000000"/>
          <w:sz w:val="22"/>
          <w:szCs w:val="22"/>
          <w:lang w:val="en-ID"/>
        </w:rPr>
        <w:t>Hubungan</w:t>
      </w:r>
      <w:proofErr w:type="spellEnd"/>
      <w:r w:rsidRPr="008B2EAE">
        <w:rPr>
          <w:color w:val="000000"/>
          <w:sz w:val="22"/>
          <w:szCs w:val="22"/>
          <w:lang w:val="en-ID"/>
        </w:rPr>
        <w:t xml:space="preserve"> </w:t>
      </w:r>
      <w:proofErr w:type="spellStart"/>
      <w:r w:rsidRPr="008B2EAE">
        <w:rPr>
          <w:color w:val="000000"/>
          <w:sz w:val="22"/>
          <w:szCs w:val="22"/>
          <w:lang w:val="en-ID"/>
        </w:rPr>
        <w:t>Intensitas</w:t>
      </w:r>
      <w:proofErr w:type="spellEnd"/>
      <w:r w:rsidRPr="008B2EAE">
        <w:rPr>
          <w:color w:val="000000"/>
          <w:sz w:val="22"/>
          <w:szCs w:val="22"/>
          <w:lang w:val="en-ID"/>
        </w:rPr>
        <w:t xml:space="preserve"> </w:t>
      </w:r>
      <w:proofErr w:type="spellStart"/>
      <w:r w:rsidRPr="008B2EAE">
        <w:rPr>
          <w:color w:val="000000"/>
          <w:sz w:val="22"/>
          <w:szCs w:val="22"/>
          <w:lang w:val="en-ID"/>
        </w:rPr>
        <w:t>Kebisingan</w:t>
      </w:r>
      <w:proofErr w:type="spellEnd"/>
      <w:r w:rsidRPr="008B2EAE">
        <w:rPr>
          <w:color w:val="000000"/>
          <w:sz w:val="22"/>
          <w:szCs w:val="22"/>
          <w:lang w:val="en-ID"/>
        </w:rPr>
        <w:t xml:space="preserve"> Beban </w:t>
      </w:r>
      <w:proofErr w:type="spellStart"/>
      <w:r w:rsidRPr="008B2EAE">
        <w:rPr>
          <w:color w:val="000000"/>
          <w:sz w:val="22"/>
          <w:szCs w:val="22"/>
          <w:lang w:val="en-ID"/>
        </w:rPr>
        <w:t>Kerja</w:t>
      </w:r>
      <w:proofErr w:type="spellEnd"/>
      <w:r w:rsidRPr="008B2EAE">
        <w:rPr>
          <w:color w:val="000000"/>
          <w:sz w:val="22"/>
          <w:szCs w:val="22"/>
          <w:lang w:val="en-ID"/>
        </w:rPr>
        <w:t xml:space="preserve"> </w:t>
      </w:r>
      <w:proofErr w:type="spellStart"/>
      <w:r w:rsidRPr="008B2EAE">
        <w:rPr>
          <w:color w:val="000000"/>
          <w:sz w:val="22"/>
          <w:szCs w:val="22"/>
          <w:lang w:val="en-ID"/>
        </w:rPr>
        <w:t>Fisik</w:t>
      </w:r>
      <w:proofErr w:type="spellEnd"/>
      <w:r w:rsidRPr="008B2EAE">
        <w:rPr>
          <w:color w:val="000000"/>
          <w:sz w:val="22"/>
          <w:szCs w:val="22"/>
          <w:lang w:val="en-ID"/>
        </w:rPr>
        <w:t xml:space="preserve"> Dan </w:t>
      </w:r>
      <w:proofErr w:type="spellStart"/>
      <w:r w:rsidRPr="008B2EAE">
        <w:rPr>
          <w:color w:val="000000"/>
          <w:sz w:val="22"/>
          <w:szCs w:val="22"/>
          <w:lang w:val="en-ID"/>
        </w:rPr>
        <w:t>Karakteristik</w:t>
      </w:r>
      <w:proofErr w:type="spellEnd"/>
      <w:r w:rsidRPr="008B2EAE">
        <w:rPr>
          <w:color w:val="000000"/>
          <w:sz w:val="22"/>
          <w:szCs w:val="22"/>
          <w:lang w:val="en-ID"/>
        </w:rPr>
        <w:t xml:space="preserve"> </w:t>
      </w:r>
      <w:proofErr w:type="spellStart"/>
      <w:r w:rsidRPr="008B2EAE">
        <w:rPr>
          <w:color w:val="000000"/>
          <w:sz w:val="22"/>
          <w:szCs w:val="22"/>
          <w:lang w:val="en-ID"/>
        </w:rPr>
        <w:t>Responden</w:t>
      </w:r>
      <w:proofErr w:type="spellEnd"/>
      <w:r w:rsidRPr="008B2EAE">
        <w:rPr>
          <w:color w:val="000000"/>
          <w:sz w:val="22"/>
          <w:szCs w:val="22"/>
          <w:lang w:val="en-ID"/>
        </w:rPr>
        <w:t xml:space="preserve"> </w:t>
      </w:r>
      <w:proofErr w:type="spellStart"/>
      <w:r w:rsidRPr="008B2EAE">
        <w:rPr>
          <w:color w:val="000000"/>
          <w:sz w:val="22"/>
          <w:szCs w:val="22"/>
          <w:lang w:val="en-ID"/>
        </w:rPr>
        <w:t>Dengan</w:t>
      </w:r>
      <w:proofErr w:type="spellEnd"/>
      <w:r w:rsidRPr="008B2EAE">
        <w:rPr>
          <w:color w:val="000000"/>
          <w:sz w:val="22"/>
          <w:szCs w:val="22"/>
          <w:lang w:val="en-ID"/>
        </w:rPr>
        <w:t xml:space="preserve"> </w:t>
      </w:r>
      <w:proofErr w:type="spellStart"/>
      <w:r w:rsidRPr="008B2EAE">
        <w:rPr>
          <w:color w:val="000000"/>
          <w:sz w:val="22"/>
          <w:szCs w:val="22"/>
          <w:lang w:val="en-ID"/>
        </w:rPr>
        <w:t>Kelelahan</w:t>
      </w:r>
      <w:proofErr w:type="spellEnd"/>
      <w:r w:rsidRPr="008B2EAE">
        <w:rPr>
          <w:color w:val="000000"/>
          <w:sz w:val="22"/>
          <w:szCs w:val="22"/>
          <w:lang w:val="en-ID"/>
        </w:rPr>
        <w:t xml:space="preserve"> </w:t>
      </w:r>
      <w:proofErr w:type="spellStart"/>
      <w:r w:rsidRPr="008B2EAE">
        <w:rPr>
          <w:color w:val="000000"/>
          <w:sz w:val="22"/>
          <w:szCs w:val="22"/>
          <w:lang w:val="en-ID"/>
        </w:rPr>
        <w:t>Kerja</w:t>
      </w:r>
      <w:proofErr w:type="spellEnd"/>
      <w:r w:rsidRPr="008B2EAE">
        <w:rPr>
          <w:color w:val="000000"/>
          <w:sz w:val="22"/>
          <w:szCs w:val="22"/>
          <w:lang w:val="en-ID"/>
        </w:rPr>
        <w:t xml:space="preserve"> </w:t>
      </w:r>
      <w:proofErr w:type="spellStart"/>
      <w:r w:rsidRPr="008B2EAE">
        <w:rPr>
          <w:color w:val="000000"/>
          <w:sz w:val="22"/>
          <w:szCs w:val="22"/>
          <w:lang w:val="en-ID"/>
        </w:rPr>
        <w:t>Umum</w:t>
      </w:r>
      <w:proofErr w:type="spellEnd"/>
      <w:r w:rsidRPr="008B2EAE">
        <w:rPr>
          <w:color w:val="000000"/>
          <w:sz w:val="22"/>
          <w:szCs w:val="22"/>
          <w:lang w:val="en-ID"/>
        </w:rPr>
        <w:t xml:space="preserve"> Pada </w:t>
      </w:r>
      <w:proofErr w:type="spellStart"/>
      <w:r w:rsidRPr="008B2EAE">
        <w:rPr>
          <w:color w:val="000000"/>
          <w:sz w:val="22"/>
          <w:szCs w:val="22"/>
          <w:lang w:val="en-ID"/>
        </w:rPr>
        <w:t>Pekerja</w:t>
      </w:r>
      <w:proofErr w:type="spellEnd"/>
      <w:r w:rsidRPr="008B2EAE">
        <w:rPr>
          <w:color w:val="000000"/>
          <w:sz w:val="22"/>
          <w:szCs w:val="22"/>
          <w:lang w:val="en-ID"/>
        </w:rPr>
        <w:t xml:space="preserve"> </w:t>
      </w:r>
      <w:proofErr w:type="spellStart"/>
      <w:r w:rsidRPr="008B2EAE">
        <w:rPr>
          <w:color w:val="000000"/>
          <w:sz w:val="22"/>
          <w:szCs w:val="22"/>
          <w:lang w:val="en-ID"/>
        </w:rPr>
        <w:t>Mebel</w:t>
      </w:r>
      <w:proofErr w:type="spellEnd"/>
      <w:r w:rsidRPr="008B2EAE">
        <w:rPr>
          <w:color w:val="000000"/>
          <w:sz w:val="22"/>
          <w:szCs w:val="22"/>
          <w:lang w:val="en-ID"/>
        </w:rPr>
        <w:t xml:space="preserve"> Informal (</w:t>
      </w:r>
      <w:proofErr w:type="spellStart"/>
      <w:r w:rsidRPr="008B2EAE">
        <w:rPr>
          <w:color w:val="000000"/>
          <w:sz w:val="22"/>
          <w:szCs w:val="22"/>
          <w:lang w:val="en-ID"/>
        </w:rPr>
        <w:t>Studi</w:t>
      </w:r>
      <w:proofErr w:type="spellEnd"/>
      <w:r w:rsidRPr="008B2EAE">
        <w:rPr>
          <w:color w:val="000000"/>
          <w:sz w:val="22"/>
          <w:szCs w:val="22"/>
          <w:lang w:val="en-ID"/>
        </w:rPr>
        <w:t xml:space="preserve"> Di </w:t>
      </w:r>
      <w:proofErr w:type="spellStart"/>
      <w:r w:rsidRPr="008B2EAE">
        <w:rPr>
          <w:color w:val="000000"/>
          <w:sz w:val="22"/>
          <w:szCs w:val="22"/>
          <w:lang w:val="en-ID"/>
        </w:rPr>
        <w:t>Industri</w:t>
      </w:r>
      <w:proofErr w:type="spellEnd"/>
      <w:r w:rsidRPr="008B2EAE">
        <w:rPr>
          <w:color w:val="000000"/>
          <w:sz w:val="22"/>
          <w:szCs w:val="22"/>
          <w:lang w:val="en-ID"/>
        </w:rPr>
        <w:t xml:space="preserve"> </w:t>
      </w:r>
      <w:proofErr w:type="spellStart"/>
      <w:r w:rsidRPr="008B2EAE">
        <w:rPr>
          <w:color w:val="000000"/>
          <w:sz w:val="22"/>
          <w:szCs w:val="22"/>
          <w:lang w:val="en-ID"/>
        </w:rPr>
        <w:t>Mebel</w:t>
      </w:r>
      <w:proofErr w:type="spellEnd"/>
      <w:r w:rsidRPr="008B2EAE">
        <w:rPr>
          <w:color w:val="000000"/>
          <w:sz w:val="22"/>
          <w:szCs w:val="22"/>
          <w:lang w:val="en-ID"/>
        </w:rPr>
        <w:t xml:space="preserve"> Kayu </w:t>
      </w:r>
      <w:proofErr w:type="spellStart"/>
      <w:r w:rsidRPr="008B2EAE">
        <w:rPr>
          <w:color w:val="000000"/>
          <w:sz w:val="22"/>
          <w:szCs w:val="22"/>
          <w:lang w:val="en-ID"/>
        </w:rPr>
        <w:t>Kelurahan</w:t>
      </w:r>
      <w:proofErr w:type="spellEnd"/>
      <w:r w:rsidRPr="008B2EAE">
        <w:rPr>
          <w:color w:val="000000"/>
          <w:sz w:val="22"/>
          <w:szCs w:val="22"/>
          <w:lang w:val="en-ID"/>
        </w:rPr>
        <w:t xml:space="preserve"> </w:t>
      </w:r>
      <w:proofErr w:type="spellStart"/>
      <w:r w:rsidRPr="008B2EAE">
        <w:rPr>
          <w:color w:val="000000"/>
          <w:sz w:val="22"/>
          <w:szCs w:val="22"/>
          <w:lang w:val="en-ID"/>
        </w:rPr>
        <w:t>Bukir</w:t>
      </w:r>
      <w:proofErr w:type="spellEnd"/>
      <w:r w:rsidRPr="008B2EAE">
        <w:rPr>
          <w:color w:val="000000"/>
          <w:sz w:val="22"/>
          <w:szCs w:val="22"/>
          <w:lang w:val="en-ID"/>
        </w:rPr>
        <w:t xml:space="preserve"> </w:t>
      </w:r>
      <w:proofErr w:type="spellStart"/>
      <w:r w:rsidRPr="008B2EAE">
        <w:rPr>
          <w:color w:val="000000"/>
          <w:sz w:val="22"/>
          <w:szCs w:val="22"/>
          <w:lang w:val="en-ID"/>
        </w:rPr>
        <w:t>Kecamatan</w:t>
      </w:r>
      <w:proofErr w:type="spellEnd"/>
      <w:r w:rsidRPr="008B2EAE">
        <w:rPr>
          <w:color w:val="000000"/>
          <w:sz w:val="22"/>
          <w:szCs w:val="22"/>
          <w:lang w:val="en-ID"/>
        </w:rPr>
        <w:t xml:space="preserve"> </w:t>
      </w:r>
      <w:proofErr w:type="spellStart"/>
      <w:r w:rsidRPr="008B2EAE">
        <w:rPr>
          <w:color w:val="000000"/>
          <w:sz w:val="22"/>
          <w:szCs w:val="22"/>
          <w:lang w:val="en-ID"/>
        </w:rPr>
        <w:t>Gadingrejo</w:t>
      </w:r>
      <w:proofErr w:type="spellEnd"/>
      <w:r w:rsidRPr="008B2EAE">
        <w:rPr>
          <w:color w:val="000000"/>
          <w:sz w:val="22"/>
          <w:szCs w:val="22"/>
          <w:lang w:val="en-ID"/>
        </w:rPr>
        <w:t xml:space="preserve"> Kota </w:t>
      </w:r>
      <w:proofErr w:type="spellStart"/>
      <w:r w:rsidRPr="008B2EAE">
        <w:rPr>
          <w:color w:val="000000"/>
          <w:sz w:val="22"/>
          <w:szCs w:val="22"/>
          <w:lang w:val="en-ID"/>
        </w:rPr>
        <w:t>Pasuruan</w:t>
      </w:r>
      <w:proofErr w:type="spellEnd"/>
      <w:r w:rsidRPr="008B2EAE">
        <w:rPr>
          <w:color w:val="000000"/>
          <w:sz w:val="22"/>
          <w:szCs w:val="22"/>
          <w:lang w:val="en-ID"/>
        </w:rPr>
        <w:t xml:space="preserve">).” </w:t>
      </w:r>
      <w:proofErr w:type="spellStart"/>
      <w:r w:rsidRPr="008B2EAE">
        <w:rPr>
          <w:color w:val="000000"/>
          <w:sz w:val="22"/>
          <w:szCs w:val="22"/>
          <w:lang w:val="en-ID"/>
        </w:rPr>
        <w:t>Skripsi</w:t>
      </w:r>
      <w:proofErr w:type="spellEnd"/>
      <w:r w:rsidRPr="008B2EAE">
        <w:rPr>
          <w:color w:val="000000"/>
          <w:sz w:val="22"/>
          <w:szCs w:val="22"/>
          <w:lang w:val="en-ID"/>
        </w:rPr>
        <w:t>.</w:t>
      </w:r>
    </w:p>
    <w:p w14:paraId="41CEB57F" w14:textId="77777777" w:rsidR="008B2EAE" w:rsidRPr="008B2EAE" w:rsidRDefault="008B2EAE" w:rsidP="008B2EAE">
      <w:pPr>
        <w:pBdr>
          <w:top w:val="nil"/>
          <w:left w:val="nil"/>
          <w:bottom w:val="nil"/>
          <w:right w:val="nil"/>
          <w:between w:val="nil"/>
        </w:pBdr>
        <w:ind w:left="567" w:hanging="569"/>
        <w:jc w:val="both"/>
        <w:rPr>
          <w:color w:val="000000"/>
          <w:sz w:val="22"/>
          <w:szCs w:val="22"/>
          <w:lang w:val="en-ID"/>
        </w:rPr>
      </w:pPr>
      <w:r w:rsidRPr="008B2EAE">
        <w:rPr>
          <w:color w:val="000000"/>
          <w:sz w:val="22"/>
          <w:szCs w:val="22"/>
          <w:lang w:val="en-ID"/>
        </w:rPr>
        <w:t>14.</w:t>
      </w:r>
      <w:r w:rsidRPr="008B2EAE">
        <w:rPr>
          <w:color w:val="000000"/>
          <w:sz w:val="22"/>
          <w:szCs w:val="22"/>
          <w:lang w:val="en-ID"/>
        </w:rPr>
        <w:tab/>
      </w:r>
      <w:proofErr w:type="spellStart"/>
      <w:r w:rsidRPr="008B2EAE">
        <w:rPr>
          <w:color w:val="000000"/>
          <w:sz w:val="22"/>
          <w:szCs w:val="22"/>
          <w:lang w:val="en-ID"/>
        </w:rPr>
        <w:t>Permatasari</w:t>
      </w:r>
      <w:proofErr w:type="spellEnd"/>
      <w:r w:rsidRPr="008B2EAE">
        <w:rPr>
          <w:color w:val="000000"/>
          <w:sz w:val="22"/>
          <w:szCs w:val="22"/>
          <w:lang w:val="en-ID"/>
        </w:rPr>
        <w:t>, 2017. “</w:t>
      </w:r>
      <w:proofErr w:type="spellStart"/>
      <w:r w:rsidRPr="008B2EAE">
        <w:rPr>
          <w:color w:val="000000"/>
          <w:sz w:val="22"/>
          <w:szCs w:val="22"/>
          <w:lang w:val="en-ID"/>
        </w:rPr>
        <w:t>Faktor</w:t>
      </w:r>
      <w:proofErr w:type="spellEnd"/>
      <w:r w:rsidRPr="008B2EAE">
        <w:rPr>
          <w:color w:val="000000"/>
          <w:sz w:val="22"/>
          <w:szCs w:val="22"/>
          <w:lang w:val="en-ID"/>
        </w:rPr>
        <w:t xml:space="preserve"> Yang </w:t>
      </w:r>
      <w:proofErr w:type="spellStart"/>
      <w:r w:rsidRPr="008B2EAE">
        <w:rPr>
          <w:color w:val="000000"/>
          <w:sz w:val="22"/>
          <w:szCs w:val="22"/>
          <w:lang w:val="en-ID"/>
        </w:rPr>
        <w:t>Berhubungan</w:t>
      </w:r>
      <w:proofErr w:type="spellEnd"/>
      <w:r w:rsidRPr="008B2EAE">
        <w:rPr>
          <w:color w:val="000000"/>
          <w:sz w:val="22"/>
          <w:szCs w:val="22"/>
          <w:lang w:val="en-ID"/>
        </w:rPr>
        <w:t xml:space="preserve"> </w:t>
      </w:r>
      <w:proofErr w:type="spellStart"/>
      <w:r w:rsidRPr="008B2EAE">
        <w:rPr>
          <w:color w:val="000000"/>
          <w:sz w:val="22"/>
          <w:szCs w:val="22"/>
          <w:lang w:val="en-ID"/>
        </w:rPr>
        <w:t>Dengan</w:t>
      </w:r>
      <w:proofErr w:type="spellEnd"/>
      <w:r w:rsidRPr="008B2EAE">
        <w:rPr>
          <w:color w:val="000000"/>
          <w:sz w:val="22"/>
          <w:szCs w:val="22"/>
          <w:lang w:val="en-ID"/>
        </w:rPr>
        <w:t xml:space="preserve"> </w:t>
      </w:r>
      <w:proofErr w:type="spellStart"/>
      <w:r w:rsidRPr="008B2EAE">
        <w:rPr>
          <w:color w:val="000000"/>
          <w:sz w:val="22"/>
          <w:szCs w:val="22"/>
          <w:lang w:val="en-ID"/>
        </w:rPr>
        <w:t>Kelelahan</w:t>
      </w:r>
      <w:proofErr w:type="spellEnd"/>
      <w:r w:rsidRPr="008B2EAE">
        <w:rPr>
          <w:color w:val="000000"/>
          <w:sz w:val="22"/>
          <w:szCs w:val="22"/>
          <w:lang w:val="en-ID"/>
        </w:rPr>
        <w:t xml:space="preserve"> </w:t>
      </w:r>
      <w:proofErr w:type="spellStart"/>
      <w:r w:rsidRPr="008B2EAE">
        <w:rPr>
          <w:color w:val="000000"/>
          <w:sz w:val="22"/>
          <w:szCs w:val="22"/>
          <w:lang w:val="en-ID"/>
        </w:rPr>
        <w:t>Kerja</w:t>
      </w:r>
      <w:proofErr w:type="spellEnd"/>
      <w:r w:rsidRPr="008B2EAE">
        <w:rPr>
          <w:color w:val="000000"/>
          <w:sz w:val="22"/>
          <w:szCs w:val="22"/>
          <w:lang w:val="en-ID"/>
        </w:rPr>
        <w:t xml:space="preserve"> Pada </w:t>
      </w:r>
      <w:proofErr w:type="spellStart"/>
      <w:r w:rsidRPr="008B2EAE">
        <w:rPr>
          <w:color w:val="000000"/>
          <w:sz w:val="22"/>
          <w:szCs w:val="22"/>
          <w:lang w:val="en-ID"/>
        </w:rPr>
        <w:t>Karyawan</w:t>
      </w:r>
      <w:proofErr w:type="spellEnd"/>
      <w:r w:rsidRPr="008B2EAE">
        <w:rPr>
          <w:color w:val="000000"/>
          <w:sz w:val="22"/>
          <w:szCs w:val="22"/>
          <w:lang w:val="en-ID"/>
        </w:rPr>
        <w:t xml:space="preserve"> Di </w:t>
      </w:r>
      <w:proofErr w:type="spellStart"/>
      <w:r w:rsidRPr="008B2EAE">
        <w:rPr>
          <w:color w:val="000000"/>
          <w:sz w:val="22"/>
          <w:szCs w:val="22"/>
          <w:lang w:val="en-ID"/>
        </w:rPr>
        <w:t>Matahari</w:t>
      </w:r>
      <w:proofErr w:type="spellEnd"/>
      <w:r w:rsidRPr="008B2EAE">
        <w:rPr>
          <w:color w:val="000000"/>
          <w:sz w:val="22"/>
          <w:szCs w:val="22"/>
          <w:lang w:val="en-ID"/>
        </w:rPr>
        <w:t xml:space="preserve"> </w:t>
      </w:r>
      <w:proofErr w:type="spellStart"/>
      <w:r w:rsidRPr="008B2EAE">
        <w:rPr>
          <w:color w:val="000000"/>
          <w:sz w:val="22"/>
          <w:szCs w:val="22"/>
          <w:lang w:val="en-ID"/>
        </w:rPr>
        <w:t>Departement</w:t>
      </w:r>
      <w:proofErr w:type="spellEnd"/>
      <w:r w:rsidRPr="008B2EAE">
        <w:rPr>
          <w:color w:val="000000"/>
          <w:sz w:val="22"/>
          <w:szCs w:val="22"/>
          <w:lang w:val="en-ID"/>
        </w:rPr>
        <w:t xml:space="preserve"> Store Cabang Lippo </w:t>
      </w:r>
      <w:proofErr w:type="spellStart"/>
      <w:r w:rsidRPr="008B2EAE">
        <w:rPr>
          <w:color w:val="000000"/>
          <w:sz w:val="22"/>
          <w:szCs w:val="22"/>
          <w:lang w:val="en-ID"/>
        </w:rPr>
        <w:t>Plazza</w:t>
      </w:r>
      <w:proofErr w:type="spellEnd"/>
      <w:r w:rsidRPr="008B2EAE">
        <w:rPr>
          <w:color w:val="000000"/>
          <w:sz w:val="22"/>
          <w:szCs w:val="22"/>
          <w:lang w:val="en-ID"/>
        </w:rPr>
        <w:t xml:space="preserve"> Kendari 2016.” 2(5):1–11.</w:t>
      </w:r>
    </w:p>
    <w:p w14:paraId="3215A05B" w14:textId="77777777" w:rsidR="008B2EAE" w:rsidRPr="008B2EAE" w:rsidRDefault="008B2EAE" w:rsidP="008B2EAE">
      <w:pPr>
        <w:pBdr>
          <w:top w:val="nil"/>
          <w:left w:val="nil"/>
          <w:bottom w:val="nil"/>
          <w:right w:val="nil"/>
          <w:between w:val="nil"/>
        </w:pBdr>
        <w:ind w:left="567" w:hanging="569"/>
        <w:jc w:val="both"/>
        <w:rPr>
          <w:color w:val="000000"/>
          <w:sz w:val="22"/>
          <w:szCs w:val="22"/>
          <w:lang w:val="en-ID"/>
        </w:rPr>
      </w:pPr>
      <w:r w:rsidRPr="008B2EAE">
        <w:rPr>
          <w:color w:val="000000"/>
          <w:sz w:val="22"/>
          <w:szCs w:val="22"/>
          <w:lang w:val="en-ID"/>
        </w:rPr>
        <w:t>15.</w:t>
      </w:r>
      <w:r w:rsidRPr="008B2EAE">
        <w:rPr>
          <w:color w:val="000000"/>
          <w:sz w:val="22"/>
          <w:szCs w:val="22"/>
          <w:lang w:val="en-ID"/>
        </w:rPr>
        <w:tab/>
      </w:r>
      <w:proofErr w:type="spellStart"/>
      <w:r w:rsidRPr="008B2EAE">
        <w:rPr>
          <w:color w:val="000000"/>
          <w:sz w:val="22"/>
          <w:szCs w:val="22"/>
          <w:lang w:val="en-ID"/>
        </w:rPr>
        <w:t>Perwitasari</w:t>
      </w:r>
      <w:proofErr w:type="spellEnd"/>
      <w:r w:rsidRPr="008B2EAE">
        <w:rPr>
          <w:color w:val="000000"/>
          <w:sz w:val="22"/>
          <w:szCs w:val="22"/>
          <w:lang w:val="en-ID"/>
        </w:rPr>
        <w:t xml:space="preserve">, Dita and </w:t>
      </w:r>
      <w:proofErr w:type="spellStart"/>
      <w:r w:rsidRPr="008B2EAE">
        <w:rPr>
          <w:color w:val="000000"/>
          <w:sz w:val="22"/>
          <w:szCs w:val="22"/>
          <w:lang w:val="en-ID"/>
        </w:rPr>
        <w:t>Tualeka</w:t>
      </w:r>
      <w:proofErr w:type="spellEnd"/>
      <w:r w:rsidRPr="008B2EAE">
        <w:rPr>
          <w:color w:val="000000"/>
          <w:sz w:val="22"/>
          <w:szCs w:val="22"/>
          <w:lang w:val="en-ID"/>
        </w:rPr>
        <w:t>. 2018. “</w:t>
      </w:r>
      <w:proofErr w:type="spellStart"/>
      <w:r w:rsidRPr="008B2EAE">
        <w:rPr>
          <w:color w:val="000000"/>
          <w:sz w:val="22"/>
          <w:szCs w:val="22"/>
          <w:lang w:val="en-ID"/>
        </w:rPr>
        <w:t>Faktor</w:t>
      </w:r>
      <w:proofErr w:type="spellEnd"/>
      <w:r w:rsidRPr="008B2EAE">
        <w:rPr>
          <w:color w:val="000000"/>
          <w:sz w:val="22"/>
          <w:szCs w:val="22"/>
          <w:lang w:val="en-ID"/>
        </w:rPr>
        <w:t xml:space="preserve"> Yang </w:t>
      </w:r>
      <w:proofErr w:type="spellStart"/>
      <w:r w:rsidRPr="008B2EAE">
        <w:rPr>
          <w:color w:val="000000"/>
          <w:sz w:val="22"/>
          <w:szCs w:val="22"/>
          <w:lang w:val="en-ID"/>
        </w:rPr>
        <w:t>Berhubungan</w:t>
      </w:r>
      <w:proofErr w:type="spellEnd"/>
      <w:r w:rsidRPr="008B2EAE">
        <w:rPr>
          <w:color w:val="000000"/>
          <w:sz w:val="22"/>
          <w:szCs w:val="22"/>
          <w:lang w:val="en-ID"/>
        </w:rPr>
        <w:t xml:space="preserve"> </w:t>
      </w:r>
      <w:proofErr w:type="spellStart"/>
      <w:r w:rsidRPr="008B2EAE">
        <w:rPr>
          <w:color w:val="000000"/>
          <w:sz w:val="22"/>
          <w:szCs w:val="22"/>
          <w:lang w:val="en-ID"/>
        </w:rPr>
        <w:t>Dengan</w:t>
      </w:r>
      <w:proofErr w:type="spellEnd"/>
      <w:r w:rsidRPr="008B2EAE">
        <w:rPr>
          <w:color w:val="000000"/>
          <w:sz w:val="22"/>
          <w:szCs w:val="22"/>
          <w:lang w:val="en-ID"/>
        </w:rPr>
        <w:t xml:space="preserve"> </w:t>
      </w:r>
      <w:proofErr w:type="spellStart"/>
      <w:r w:rsidRPr="008B2EAE">
        <w:rPr>
          <w:color w:val="000000"/>
          <w:sz w:val="22"/>
          <w:szCs w:val="22"/>
          <w:lang w:val="en-ID"/>
        </w:rPr>
        <w:t>Kelelahan</w:t>
      </w:r>
      <w:proofErr w:type="spellEnd"/>
      <w:r w:rsidRPr="008B2EAE">
        <w:rPr>
          <w:color w:val="000000"/>
          <w:sz w:val="22"/>
          <w:szCs w:val="22"/>
          <w:lang w:val="en-ID"/>
        </w:rPr>
        <w:t xml:space="preserve"> </w:t>
      </w:r>
      <w:proofErr w:type="spellStart"/>
      <w:r w:rsidRPr="008B2EAE">
        <w:rPr>
          <w:color w:val="000000"/>
          <w:sz w:val="22"/>
          <w:szCs w:val="22"/>
          <w:lang w:val="en-ID"/>
        </w:rPr>
        <w:t>Kerja</w:t>
      </w:r>
      <w:proofErr w:type="spellEnd"/>
      <w:r w:rsidRPr="008B2EAE">
        <w:rPr>
          <w:color w:val="000000"/>
          <w:sz w:val="22"/>
          <w:szCs w:val="22"/>
          <w:lang w:val="en-ID"/>
        </w:rPr>
        <w:t xml:space="preserve"> </w:t>
      </w:r>
      <w:proofErr w:type="spellStart"/>
      <w:r w:rsidRPr="008B2EAE">
        <w:rPr>
          <w:color w:val="000000"/>
          <w:sz w:val="22"/>
          <w:szCs w:val="22"/>
          <w:lang w:val="en-ID"/>
        </w:rPr>
        <w:t>Subyektif</w:t>
      </w:r>
      <w:proofErr w:type="spellEnd"/>
      <w:r w:rsidRPr="008B2EAE">
        <w:rPr>
          <w:color w:val="000000"/>
          <w:sz w:val="22"/>
          <w:szCs w:val="22"/>
          <w:lang w:val="en-ID"/>
        </w:rPr>
        <w:t xml:space="preserve"> Pada </w:t>
      </w:r>
      <w:proofErr w:type="spellStart"/>
      <w:r w:rsidRPr="008B2EAE">
        <w:rPr>
          <w:color w:val="000000"/>
          <w:sz w:val="22"/>
          <w:szCs w:val="22"/>
          <w:lang w:val="en-ID"/>
        </w:rPr>
        <w:t>Perawat</w:t>
      </w:r>
      <w:proofErr w:type="spellEnd"/>
      <w:r w:rsidRPr="008B2EAE">
        <w:rPr>
          <w:color w:val="000000"/>
          <w:sz w:val="22"/>
          <w:szCs w:val="22"/>
          <w:lang w:val="en-ID"/>
        </w:rPr>
        <w:t xml:space="preserve"> Di </w:t>
      </w:r>
      <w:proofErr w:type="spellStart"/>
      <w:r w:rsidRPr="008B2EAE">
        <w:rPr>
          <w:color w:val="000000"/>
          <w:sz w:val="22"/>
          <w:szCs w:val="22"/>
          <w:lang w:val="en-ID"/>
        </w:rPr>
        <w:t>Rsud</w:t>
      </w:r>
      <w:proofErr w:type="spellEnd"/>
      <w:r w:rsidRPr="008B2EAE">
        <w:rPr>
          <w:color w:val="000000"/>
          <w:sz w:val="22"/>
          <w:szCs w:val="22"/>
          <w:lang w:val="en-ID"/>
        </w:rPr>
        <w:t xml:space="preserve"> </w:t>
      </w:r>
      <w:proofErr w:type="spellStart"/>
      <w:r w:rsidRPr="008B2EAE">
        <w:rPr>
          <w:color w:val="000000"/>
          <w:sz w:val="22"/>
          <w:szCs w:val="22"/>
          <w:lang w:val="en-ID"/>
        </w:rPr>
        <w:t>Dr.</w:t>
      </w:r>
      <w:proofErr w:type="spellEnd"/>
      <w:r w:rsidRPr="008B2EAE">
        <w:rPr>
          <w:color w:val="000000"/>
          <w:sz w:val="22"/>
          <w:szCs w:val="22"/>
          <w:lang w:val="en-ID"/>
        </w:rPr>
        <w:t xml:space="preserve"> Mohamad </w:t>
      </w:r>
      <w:proofErr w:type="spellStart"/>
      <w:r w:rsidRPr="008B2EAE">
        <w:rPr>
          <w:color w:val="000000"/>
          <w:sz w:val="22"/>
          <w:szCs w:val="22"/>
          <w:lang w:val="en-ID"/>
        </w:rPr>
        <w:t>Soewandhie</w:t>
      </w:r>
      <w:proofErr w:type="spellEnd"/>
      <w:r w:rsidRPr="008B2EAE">
        <w:rPr>
          <w:color w:val="000000"/>
          <w:sz w:val="22"/>
          <w:szCs w:val="22"/>
          <w:lang w:val="en-ID"/>
        </w:rPr>
        <w:t xml:space="preserve"> Surabaya.” The Indonesian Journal of Occupational Safety and Health 6(3):362.</w:t>
      </w:r>
    </w:p>
    <w:p w14:paraId="02B58706"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en-ID"/>
        </w:rPr>
        <w:t>16.</w:t>
      </w:r>
      <w:r w:rsidRPr="008B2EAE">
        <w:rPr>
          <w:color w:val="000000"/>
          <w:sz w:val="22"/>
          <w:szCs w:val="22"/>
          <w:lang w:val="en-ID"/>
        </w:rPr>
        <w:tab/>
      </w:r>
      <w:proofErr w:type="spellStart"/>
      <w:r w:rsidRPr="008B2EAE">
        <w:rPr>
          <w:color w:val="000000"/>
          <w:sz w:val="22"/>
          <w:szCs w:val="22"/>
          <w:lang w:val="en-ID"/>
        </w:rPr>
        <w:t>Saputra</w:t>
      </w:r>
      <w:proofErr w:type="spellEnd"/>
      <w:r w:rsidRPr="008B2EAE">
        <w:rPr>
          <w:color w:val="000000"/>
          <w:sz w:val="22"/>
          <w:szCs w:val="22"/>
          <w:lang w:val="en-ID"/>
        </w:rPr>
        <w:t xml:space="preserve">, J. 2017. </w:t>
      </w:r>
      <w:r w:rsidRPr="008B2EAE">
        <w:rPr>
          <w:color w:val="000000"/>
          <w:sz w:val="22"/>
          <w:szCs w:val="22"/>
          <w:lang w:val="fi-FI"/>
        </w:rPr>
        <w:t>“</w:t>
      </w:r>
      <w:proofErr w:type="spellStart"/>
      <w:r w:rsidRPr="008B2EAE">
        <w:rPr>
          <w:color w:val="000000"/>
          <w:sz w:val="22"/>
          <w:szCs w:val="22"/>
          <w:lang w:val="fi-FI"/>
        </w:rPr>
        <w:t>Hubungan</w:t>
      </w:r>
      <w:proofErr w:type="spellEnd"/>
      <w:r w:rsidRPr="008B2EAE">
        <w:rPr>
          <w:color w:val="000000"/>
          <w:sz w:val="22"/>
          <w:szCs w:val="22"/>
          <w:lang w:val="fi-FI"/>
        </w:rPr>
        <w:t xml:space="preserve"> Lama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Dengan</w:t>
      </w:r>
      <w:proofErr w:type="spellEnd"/>
      <w:r w:rsidRPr="008B2EAE">
        <w:rPr>
          <w:color w:val="000000"/>
          <w:sz w:val="22"/>
          <w:szCs w:val="22"/>
          <w:lang w:val="fi-FI"/>
        </w:rPr>
        <w:t xml:space="preserve"> </w:t>
      </w:r>
      <w:proofErr w:type="spellStart"/>
      <w:r w:rsidRPr="008B2EAE">
        <w:rPr>
          <w:color w:val="000000"/>
          <w:sz w:val="22"/>
          <w:szCs w:val="22"/>
          <w:lang w:val="fi-FI"/>
        </w:rPr>
        <w:t>Kelelahan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Pada</w:t>
      </w:r>
      <w:proofErr w:type="spellEnd"/>
      <w:r w:rsidRPr="008B2EAE">
        <w:rPr>
          <w:color w:val="000000"/>
          <w:sz w:val="22"/>
          <w:szCs w:val="22"/>
          <w:lang w:val="fi-FI"/>
        </w:rPr>
        <w:t xml:space="preserve"> </w:t>
      </w:r>
      <w:proofErr w:type="spellStart"/>
      <w:r w:rsidRPr="008B2EAE">
        <w:rPr>
          <w:color w:val="000000"/>
          <w:sz w:val="22"/>
          <w:szCs w:val="22"/>
          <w:lang w:val="fi-FI"/>
        </w:rPr>
        <w:t>Pengendara</w:t>
      </w:r>
      <w:proofErr w:type="spellEnd"/>
      <w:r w:rsidRPr="008B2EAE">
        <w:rPr>
          <w:color w:val="000000"/>
          <w:sz w:val="22"/>
          <w:szCs w:val="22"/>
          <w:lang w:val="fi-FI"/>
        </w:rPr>
        <w:t xml:space="preserve"> Go-</w:t>
      </w:r>
      <w:proofErr w:type="spellStart"/>
      <w:r w:rsidRPr="008B2EAE">
        <w:rPr>
          <w:color w:val="000000"/>
          <w:sz w:val="22"/>
          <w:szCs w:val="22"/>
          <w:lang w:val="fi-FI"/>
        </w:rPr>
        <w:t>Jek</w:t>
      </w:r>
      <w:proofErr w:type="spellEnd"/>
      <w:r w:rsidRPr="008B2EAE">
        <w:rPr>
          <w:color w:val="000000"/>
          <w:sz w:val="22"/>
          <w:szCs w:val="22"/>
          <w:lang w:val="fi-FI"/>
        </w:rPr>
        <w:t xml:space="preserve"> </w:t>
      </w:r>
      <w:proofErr w:type="spellStart"/>
      <w:r w:rsidRPr="008B2EAE">
        <w:rPr>
          <w:color w:val="000000"/>
          <w:sz w:val="22"/>
          <w:szCs w:val="22"/>
          <w:lang w:val="fi-FI"/>
        </w:rPr>
        <w:t>Community</w:t>
      </w:r>
      <w:proofErr w:type="spellEnd"/>
      <w:r w:rsidRPr="008B2EAE">
        <w:rPr>
          <w:color w:val="000000"/>
          <w:sz w:val="22"/>
          <w:szCs w:val="22"/>
          <w:lang w:val="fi-FI"/>
        </w:rPr>
        <w:t xml:space="preserve"> Medan </w:t>
      </w:r>
      <w:proofErr w:type="spellStart"/>
      <w:r w:rsidRPr="008B2EAE">
        <w:rPr>
          <w:color w:val="000000"/>
          <w:sz w:val="22"/>
          <w:szCs w:val="22"/>
          <w:lang w:val="fi-FI"/>
        </w:rPr>
        <w:t>Tahun</w:t>
      </w:r>
      <w:proofErr w:type="spellEnd"/>
      <w:r w:rsidRPr="008B2EAE">
        <w:rPr>
          <w:color w:val="000000"/>
          <w:sz w:val="22"/>
          <w:szCs w:val="22"/>
          <w:lang w:val="fi-FI"/>
        </w:rPr>
        <w:t xml:space="preserve"> 2017.” </w:t>
      </w:r>
      <w:proofErr w:type="spellStart"/>
      <w:r w:rsidRPr="008B2EAE">
        <w:rPr>
          <w:color w:val="000000"/>
          <w:sz w:val="22"/>
          <w:szCs w:val="22"/>
          <w:lang w:val="fi-FI"/>
        </w:rPr>
        <w:t>Universitas</w:t>
      </w:r>
      <w:proofErr w:type="spellEnd"/>
      <w:r w:rsidRPr="008B2EAE">
        <w:rPr>
          <w:color w:val="000000"/>
          <w:sz w:val="22"/>
          <w:szCs w:val="22"/>
          <w:lang w:val="fi-FI"/>
        </w:rPr>
        <w:t xml:space="preserve"> </w:t>
      </w:r>
      <w:proofErr w:type="spellStart"/>
      <w:r w:rsidRPr="008B2EAE">
        <w:rPr>
          <w:color w:val="000000"/>
          <w:sz w:val="22"/>
          <w:szCs w:val="22"/>
          <w:lang w:val="fi-FI"/>
        </w:rPr>
        <w:t>Muhamadiyah</w:t>
      </w:r>
      <w:proofErr w:type="spellEnd"/>
      <w:r w:rsidRPr="008B2EAE">
        <w:rPr>
          <w:color w:val="000000"/>
          <w:sz w:val="22"/>
          <w:szCs w:val="22"/>
          <w:lang w:val="fi-FI"/>
        </w:rPr>
        <w:t xml:space="preserve"> Surakarta.</w:t>
      </w:r>
    </w:p>
    <w:p w14:paraId="09099AFE"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17.</w:t>
      </w:r>
      <w:r w:rsidRPr="008B2EAE">
        <w:rPr>
          <w:color w:val="000000"/>
          <w:sz w:val="22"/>
          <w:szCs w:val="22"/>
          <w:lang w:val="fi-FI"/>
        </w:rPr>
        <w:tab/>
      </w:r>
      <w:proofErr w:type="spellStart"/>
      <w:r w:rsidRPr="008B2EAE">
        <w:rPr>
          <w:color w:val="000000"/>
          <w:sz w:val="22"/>
          <w:szCs w:val="22"/>
          <w:lang w:val="fi-FI"/>
        </w:rPr>
        <w:t>Setyawati</w:t>
      </w:r>
      <w:proofErr w:type="spellEnd"/>
      <w:r w:rsidRPr="008B2EAE">
        <w:rPr>
          <w:color w:val="000000"/>
          <w:sz w:val="22"/>
          <w:szCs w:val="22"/>
          <w:lang w:val="fi-FI"/>
        </w:rPr>
        <w:t xml:space="preserve">, L. 2010. </w:t>
      </w:r>
      <w:proofErr w:type="spellStart"/>
      <w:r w:rsidRPr="008B2EAE">
        <w:rPr>
          <w:color w:val="000000"/>
          <w:sz w:val="22"/>
          <w:szCs w:val="22"/>
          <w:lang w:val="fi-FI"/>
        </w:rPr>
        <w:t>Selintas</w:t>
      </w:r>
      <w:proofErr w:type="spellEnd"/>
      <w:r w:rsidRPr="008B2EAE">
        <w:rPr>
          <w:color w:val="000000"/>
          <w:sz w:val="22"/>
          <w:szCs w:val="22"/>
          <w:lang w:val="fi-FI"/>
        </w:rPr>
        <w:t xml:space="preserve"> </w:t>
      </w:r>
      <w:proofErr w:type="spellStart"/>
      <w:r w:rsidRPr="008B2EAE">
        <w:rPr>
          <w:color w:val="000000"/>
          <w:sz w:val="22"/>
          <w:szCs w:val="22"/>
          <w:lang w:val="fi-FI"/>
        </w:rPr>
        <w:t>Tentang</w:t>
      </w:r>
      <w:proofErr w:type="spellEnd"/>
      <w:r w:rsidRPr="008B2EAE">
        <w:rPr>
          <w:color w:val="000000"/>
          <w:sz w:val="22"/>
          <w:szCs w:val="22"/>
          <w:lang w:val="fi-FI"/>
        </w:rPr>
        <w:t xml:space="preserve"> </w:t>
      </w:r>
      <w:proofErr w:type="spellStart"/>
      <w:r w:rsidRPr="008B2EAE">
        <w:rPr>
          <w:color w:val="000000"/>
          <w:sz w:val="22"/>
          <w:szCs w:val="22"/>
          <w:lang w:val="fi-FI"/>
        </w:rPr>
        <w:t>Kelelahan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Yogyakarta: </w:t>
      </w:r>
      <w:proofErr w:type="spellStart"/>
      <w:r w:rsidRPr="008B2EAE">
        <w:rPr>
          <w:color w:val="000000"/>
          <w:sz w:val="22"/>
          <w:szCs w:val="22"/>
          <w:lang w:val="fi-FI"/>
        </w:rPr>
        <w:t>Amara</w:t>
      </w:r>
      <w:proofErr w:type="spellEnd"/>
      <w:r w:rsidRPr="008B2EAE">
        <w:rPr>
          <w:color w:val="000000"/>
          <w:sz w:val="22"/>
          <w:szCs w:val="22"/>
          <w:lang w:val="fi-FI"/>
        </w:rPr>
        <w:t xml:space="preserve"> </w:t>
      </w:r>
      <w:proofErr w:type="spellStart"/>
      <w:r w:rsidRPr="008B2EAE">
        <w:rPr>
          <w:color w:val="000000"/>
          <w:sz w:val="22"/>
          <w:szCs w:val="22"/>
          <w:lang w:val="fi-FI"/>
        </w:rPr>
        <w:t>Books</w:t>
      </w:r>
      <w:proofErr w:type="spellEnd"/>
      <w:r w:rsidRPr="008B2EAE">
        <w:rPr>
          <w:color w:val="000000"/>
          <w:sz w:val="22"/>
          <w:szCs w:val="22"/>
          <w:lang w:val="fi-FI"/>
        </w:rPr>
        <w:t>.</w:t>
      </w:r>
    </w:p>
    <w:p w14:paraId="508BC363"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18.</w:t>
      </w:r>
      <w:r w:rsidRPr="008B2EAE">
        <w:rPr>
          <w:color w:val="000000"/>
          <w:sz w:val="22"/>
          <w:szCs w:val="22"/>
          <w:lang w:val="fi-FI"/>
        </w:rPr>
        <w:tab/>
      </w:r>
      <w:proofErr w:type="spellStart"/>
      <w:r w:rsidRPr="008B2EAE">
        <w:rPr>
          <w:color w:val="000000"/>
          <w:sz w:val="22"/>
          <w:szCs w:val="22"/>
          <w:lang w:val="fi-FI"/>
        </w:rPr>
        <w:t>Suma’mur</w:t>
      </w:r>
      <w:proofErr w:type="spellEnd"/>
      <w:r w:rsidRPr="008B2EAE">
        <w:rPr>
          <w:color w:val="000000"/>
          <w:sz w:val="22"/>
          <w:szCs w:val="22"/>
          <w:lang w:val="fi-FI"/>
        </w:rPr>
        <w:t xml:space="preserve">, P. 2014. </w:t>
      </w:r>
      <w:proofErr w:type="spellStart"/>
      <w:r w:rsidRPr="008B2EAE">
        <w:rPr>
          <w:color w:val="000000"/>
          <w:sz w:val="22"/>
          <w:szCs w:val="22"/>
          <w:lang w:val="fi-FI"/>
        </w:rPr>
        <w:t>Higiene</w:t>
      </w:r>
      <w:proofErr w:type="spellEnd"/>
      <w:r w:rsidRPr="008B2EAE">
        <w:rPr>
          <w:color w:val="000000"/>
          <w:sz w:val="22"/>
          <w:szCs w:val="22"/>
          <w:lang w:val="fi-FI"/>
        </w:rPr>
        <w:t xml:space="preserve"> Perusahaan Dan </w:t>
      </w:r>
      <w:proofErr w:type="spellStart"/>
      <w:r w:rsidRPr="008B2EAE">
        <w:rPr>
          <w:color w:val="000000"/>
          <w:sz w:val="22"/>
          <w:szCs w:val="22"/>
          <w:lang w:val="fi-FI"/>
        </w:rPr>
        <w:t>Kesehatan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(HIPERKES). Jakarta: </w:t>
      </w:r>
      <w:proofErr w:type="spellStart"/>
      <w:r w:rsidRPr="008B2EAE">
        <w:rPr>
          <w:color w:val="000000"/>
          <w:sz w:val="22"/>
          <w:szCs w:val="22"/>
          <w:lang w:val="fi-FI"/>
        </w:rPr>
        <w:t>Sagung</w:t>
      </w:r>
      <w:proofErr w:type="spellEnd"/>
      <w:r w:rsidRPr="008B2EAE">
        <w:rPr>
          <w:color w:val="000000"/>
          <w:sz w:val="22"/>
          <w:szCs w:val="22"/>
          <w:lang w:val="fi-FI"/>
        </w:rPr>
        <w:t xml:space="preserve"> </w:t>
      </w:r>
      <w:proofErr w:type="spellStart"/>
      <w:r w:rsidRPr="008B2EAE">
        <w:rPr>
          <w:color w:val="000000"/>
          <w:sz w:val="22"/>
          <w:szCs w:val="22"/>
          <w:lang w:val="fi-FI"/>
        </w:rPr>
        <w:t>Seto</w:t>
      </w:r>
      <w:proofErr w:type="spellEnd"/>
      <w:r w:rsidRPr="008B2EAE">
        <w:rPr>
          <w:color w:val="000000"/>
          <w:sz w:val="22"/>
          <w:szCs w:val="22"/>
          <w:lang w:val="fi-FI"/>
        </w:rPr>
        <w:t>.</w:t>
      </w:r>
    </w:p>
    <w:p w14:paraId="1CD397E1" w14:textId="77777777" w:rsidR="008B2EAE" w:rsidRPr="008B2EAE" w:rsidRDefault="008B2EAE" w:rsidP="008B2EAE">
      <w:pPr>
        <w:pBdr>
          <w:top w:val="nil"/>
          <w:left w:val="nil"/>
          <w:bottom w:val="nil"/>
          <w:right w:val="nil"/>
          <w:between w:val="nil"/>
        </w:pBdr>
        <w:ind w:left="567" w:hanging="569"/>
        <w:jc w:val="both"/>
        <w:rPr>
          <w:color w:val="000000"/>
          <w:sz w:val="22"/>
          <w:szCs w:val="22"/>
          <w:lang w:val="fi-FI"/>
        </w:rPr>
      </w:pPr>
      <w:r w:rsidRPr="008B2EAE">
        <w:rPr>
          <w:color w:val="000000"/>
          <w:sz w:val="22"/>
          <w:szCs w:val="22"/>
          <w:lang w:val="fi-FI"/>
        </w:rPr>
        <w:t>19.</w:t>
      </w:r>
      <w:r w:rsidRPr="008B2EAE">
        <w:rPr>
          <w:color w:val="000000"/>
          <w:sz w:val="22"/>
          <w:szCs w:val="22"/>
          <w:lang w:val="fi-FI"/>
        </w:rPr>
        <w:tab/>
      </w:r>
      <w:proofErr w:type="spellStart"/>
      <w:r w:rsidRPr="008B2EAE">
        <w:rPr>
          <w:color w:val="000000"/>
          <w:sz w:val="22"/>
          <w:szCs w:val="22"/>
          <w:lang w:val="fi-FI"/>
        </w:rPr>
        <w:t>Tarwaka</w:t>
      </w:r>
      <w:proofErr w:type="spellEnd"/>
      <w:r w:rsidRPr="008B2EAE">
        <w:rPr>
          <w:color w:val="000000"/>
          <w:sz w:val="22"/>
          <w:szCs w:val="22"/>
          <w:lang w:val="fi-FI"/>
        </w:rPr>
        <w:t xml:space="preserve">. 2015. </w:t>
      </w:r>
      <w:proofErr w:type="spellStart"/>
      <w:r w:rsidRPr="008B2EAE">
        <w:rPr>
          <w:color w:val="000000"/>
          <w:sz w:val="22"/>
          <w:szCs w:val="22"/>
          <w:lang w:val="fi-FI"/>
        </w:rPr>
        <w:t>Ergonomi</w:t>
      </w:r>
      <w:proofErr w:type="spellEnd"/>
      <w:r w:rsidRPr="008B2EAE">
        <w:rPr>
          <w:color w:val="000000"/>
          <w:sz w:val="22"/>
          <w:szCs w:val="22"/>
          <w:lang w:val="fi-FI"/>
        </w:rPr>
        <w:t xml:space="preserve"> </w:t>
      </w:r>
      <w:proofErr w:type="spellStart"/>
      <w:r w:rsidRPr="008B2EAE">
        <w:rPr>
          <w:color w:val="000000"/>
          <w:sz w:val="22"/>
          <w:szCs w:val="22"/>
          <w:lang w:val="fi-FI"/>
        </w:rPr>
        <w:t>Industri</w:t>
      </w:r>
      <w:proofErr w:type="spellEnd"/>
      <w:r w:rsidRPr="008B2EAE">
        <w:rPr>
          <w:color w:val="000000"/>
          <w:sz w:val="22"/>
          <w:szCs w:val="22"/>
          <w:lang w:val="fi-FI"/>
        </w:rPr>
        <w:t xml:space="preserve"> </w:t>
      </w:r>
      <w:proofErr w:type="spellStart"/>
      <w:r w:rsidRPr="008B2EAE">
        <w:rPr>
          <w:color w:val="000000"/>
          <w:sz w:val="22"/>
          <w:szCs w:val="22"/>
          <w:lang w:val="fi-FI"/>
        </w:rPr>
        <w:t>Dasar-Dasar</w:t>
      </w:r>
      <w:proofErr w:type="spellEnd"/>
      <w:r w:rsidRPr="008B2EAE">
        <w:rPr>
          <w:color w:val="000000"/>
          <w:sz w:val="22"/>
          <w:szCs w:val="22"/>
          <w:lang w:val="fi-FI"/>
        </w:rPr>
        <w:t xml:space="preserve"> </w:t>
      </w:r>
      <w:proofErr w:type="spellStart"/>
      <w:r w:rsidRPr="008B2EAE">
        <w:rPr>
          <w:color w:val="000000"/>
          <w:sz w:val="22"/>
          <w:szCs w:val="22"/>
          <w:lang w:val="fi-FI"/>
        </w:rPr>
        <w:t>Pengetahuan</w:t>
      </w:r>
      <w:proofErr w:type="spellEnd"/>
      <w:r w:rsidRPr="008B2EAE">
        <w:rPr>
          <w:color w:val="000000"/>
          <w:sz w:val="22"/>
          <w:szCs w:val="22"/>
          <w:lang w:val="fi-FI"/>
        </w:rPr>
        <w:t xml:space="preserve"> </w:t>
      </w:r>
      <w:proofErr w:type="spellStart"/>
      <w:r w:rsidRPr="008B2EAE">
        <w:rPr>
          <w:color w:val="000000"/>
          <w:sz w:val="22"/>
          <w:szCs w:val="22"/>
          <w:lang w:val="fi-FI"/>
        </w:rPr>
        <w:t>Ergonomi</w:t>
      </w:r>
      <w:proofErr w:type="spellEnd"/>
      <w:r w:rsidRPr="008B2EAE">
        <w:rPr>
          <w:color w:val="000000"/>
          <w:sz w:val="22"/>
          <w:szCs w:val="22"/>
          <w:lang w:val="fi-FI"/>
        </w:rPr>
        <w:t xml:space="preserve"> Dan </w:t>
      </w:r>
      <w:proofErr w:type="spellStart"/>
      <w:r w:rsidRPr="008B2EAE">
        <w:rPr>
          <w:color w:val="000000"/>
          <w:sz w:val="22"/>
          <w:szCs w:val="22"/>
          <w:lang w:val="fi-FI"/>
        </w:rPr>
        <w:t>Aplikasi</w:t>
      </w:r>
      <w:proofErr w:type="spellEnd"/>
      <w:r w:rsidRPr="008B2EAE">
        <w:rPr>
          <w:color w:val="000000"/>
          <w:sz w:val="22"/>
          <w:szCs w:val="22"/>
          <w:lang w:val="fi-FI"/>
        </w:rPr>
        <w:t xml:space="preserve"> Di </w:t>
      </w:r>
      <w:proofErr w:type="spellStart"/>
      <w:r w:rsidRPr="008B2EAE">
        <w:rPr>
          <w:color w:val="000000"/>
          <w:sz w:val="22"/>
          <w:szCs w:val="22"/>
          <w:lang w:val="fi-FI"/>
        </w:rPr>
        <w:t>Tempat</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Surakarta: Harapan Press.</w:t>
      </w:r>
    </w:p>
    <w:p w14:paraId="73236A0D" w14:textId="397B26C6" w:rsidR="00297DA3" w:rsidRPr="00297DA3" w:rsidRDefault="008B2EAE" w:rsidP="00297DA3">
      <w:pPr>
        <w:widowControl w:val="0"/>
        <w:autoSpaceDE w:val="0"/>
        <w:autoSpaceDN w:val="0"/>
        <w:adjustRightInd w:val="0"/>
        <w:ind w:left="480" w:hanging="480"/>
        <w:rPr>
          <w:noProof/>
          <w:sz w:val="22"/>
        </w:rPr>
      </w:pPr>
      <w:r w:rsidRPr="008B2EAE">
        <w:rPr>
          <w:color w:val="000000"/>
          <w:sz w:val="22"/>
          <w:szCs w:val="22"/>
          <w:lang w:val="fi-FI"/>
        </w:rPr>
        <w:t>20.</w:t>
      </w:r>
      <w:r w:rsidRPr="008B2EAE">
        <w:rPr>
          <w:color w:val="000000"/>
          <w:sz w:val="22"/>
          <w:szCs w:val="22"/>
          <w:lang w:val="fi-FI"/>
        </w:rPr>
        <w:tab/>
      </w:r>
      <w:proofErr w:type="spellStart"/>
      <w:r w:rsidRPr="008B2EAE">
        <w:rPr>
          <w:color w:val="000000"/>
          <w:sz w:val="22"/>
          <w:szCs w:val="22"/>
          <w:lang w:val="fi-FI"/>
        </w:rPr>
        <w:t>Kusgiyanto</w:t>
      </w:r>
      <w:proofErr w:type="spellEnd"/>
      <w:r w:rsidRPr="008B2EAE">
        <w:rPr>
          <w:color w:val="000000"/>
          <w:sz w:val="22"/>
          <w:szCs w:val="22"/>
          <w:lang w:val="fi-FI"/>
        </w:rPr>
        <w:t xml:space="preserve">, </w:t>
      </w:r>
      <w:proofErr w:type="spellStart"/>
      <w:r w:rsidRPr="008B2EAE">
        <w:rPr>
          <w:color w:val="000000"/>
          <w:sz w:val="22"/>
          <w:szCs w:val="22"/>
          <w:lang w:val="fi-FI"/>
        </w:rPr>
        <w:t>Suroto</w:t>
      </w:r>
      <w:proofErr w:type="spellEnd"/>
      <w:r w:rsidRPr="008B2EAE">
        <w:rPr>
          <w:color w:val="000000"/>
          <w:sz w:val="22"/>
          <w:szCs w:val="22"/>
          <w:lang w:val="fi-FI"/>
        </w:rPr>
        <w:t xml:space="preserve">, </w:t>
      </w:r>
      <w:proofErr w:type="spellStart"/>
      <w:r w:rsidRPr="008B2EAE">
        <w:rPr>
          <w:color w:val="000000"/>
          <w:sz w:val="22"/>
          <w:szCs w:val="22"/>
          <w:lang w:val="fi-FI"/>
        </w:rPr>
        <w:t>Ekawati</w:t>
      </w:r>
      <w:proofErr w:type="spellEnd"/>
      <w:r w:rsidRPr="008B2EAE">
        <w:rPr>
          <w:color w:val="000000"/>
          <w:sz w:val="22"/>
          <w:szCs w:val="22"/>
          <w:lang w:val="fi-FI"/>
        </w:rPr>
        <w:t>. 2017. “</w:t>
      </w:r>
      <w:proofErr w:type="spellStart"/>
      <w:r w:rsidRPr="008B2EAE">
        <w:rPr>
          <w:color w:val="000000"/>
          <w:sz w:val="22"/>
          <w:szCs w:val="22"/>
          <w:lang w:val="fi-FI"/>
        </w:rPr>
        <w:t>Analisis</w:t>
      </w:r>
      <w:proofErr w:type="spellEnd"/>
      <w:r w:rsidRPr="008B2EAE">
        <w:rPr>
          <w:color w:val="000000"/>
          <w:sz w:val="22"/>
          <w:szCs w:val="22"/>
          <w:lang w:val="fi-FI"/>
        </w:rPr>
        <w:t xml:space="preserve"> </w:t>
      </w:r>
      <w:proofErr w:type="spellStart"/>
      <w:r w:rsidRPr="008B2EAE">
        <w:rPr>
          <w:color w:val="000000"/>
          <w:sz w:val="22"/>
          <w:szCs w:val="22"/>
          <w:lang w:val="fi-FI"/>
        </w:rPr>
        <w:t>Hubungan</w:t>
      </w:r>
      <w:proofErr w:type="spellEnd"/>
      <w:r w:rsidRPr="008B2EAE">
        <w:rPr>
          <w:color w:val="000000"/>
          <w:sz w:val="22"/>
          <w:szCs w:val="22"/>
          <w:lang w:val="fi-FI"/>
        </w:rPr>
        <w:t xml:space="preserve"> </w:t>
      </w:r>
      <w:proofErr w:type="spellStart"/>
      <w:r w:rsidRPr="008B2EAE">
        <w:rPr>
          <w:color w:val="000000"/>
          <w:sz w:val="22"/>
          <w:szCs w:val="22"/>
          <w:lang w:val="fi-FI"/>
        </w:rPr>
        <w:t>Beban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Fisik</w:t>
      </w:r>
      <w:proofErr w:type="spellEnd"/>
      <w:r w:rsidRPr="008B2EAE">
        <w:rPr>
          <w:color w:val="000000"/>
          <w:sz w:val="22"/>
          <w:szCs w:val="22"/>
          <w:lang w:val="fi-FI"/>
        </w:rPr>
        <w:t xml:space="preserve">, Masa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Usia</w:t>
      </w:r>
      <w:proofErr w:type="spellEnd"/>
      <w:r w:rsidRPr="008B2EAE">
        <w:rPr>
          <w:color w:val="000000"/>
          <w:sz w:val="22"/>
          <w:szCs w:val="22"/>
          <w:lang w:val="fi-FI"/>
        </w:rPr>
        <w:t xml:space="preserve">, Dan </w:t>
      </w:r>
      <w:proofErr w:type="spellStart"/>
      <w:r w:rsidRPr="008B2EAE">
        <w:rPr>
          <w:color w:val="000000"/>
          <w:sz w:val="22"/>
          <w:szCs w:val="22"/>
          <w:lang w:val="fi-FI"/>
        </w:rPr>
        <w:t>Jenis</w:t>
      </w:r>
      <w:proofErr w:type="spellEnd"/>
      <w:r w:rsidRPr="008B2EAE">
        <w:rPr>
          <w:color w:val="000000"/>
          <w:sz w:val="22"/>
          <w:szCs w:val="22"/>
          <w:lang w:val="fi-FI"/>
        </w:rPr>
        <w:t xml:space="preserve"> </w:t>
      </w:r>
      <w:proofErr w:type="spellStart"/>
      <w:r w:rsidRPr="008B2EAE">
        <w:rPr>
          <w:color w:val="000000"/>
          <w:sz w:val="22"/>
          <w:szCs w:val="22"/>
          <w:lang w:val="fi-FI"/>
        </w:rPr>
        <w:t>Kelamin</w:t>
      </w:r>
      <w:proofErr w:type="spellEnd"/>
      <w:r w:rsidRPr="008B2EAE">
        <w:rPr>
          <w:color w:val="000000"/>
          <w:sz w:val="22"/>
          <w:szCs w:val="22"/>
          <w:lang w:val="fi-FI"/>
        </w:rPr>
        <w:t xml:space="preserve"> </w:t>
      </w:r>
      <w:proofErr w:type="spellStart"/>
      <w:r w:rsidRPr="008B2EAE">
        <w:rPr>
          <w:color w:val="000000"/>
          <w:sz w:val="22"/>
          <w:szCs w:val="22"/>
          <w:lang w:val="fi-FI"/>
        </w:rPr>
        <w:t>Terhadap</w:t>
      </w:r>
      <w:proofErr w:type="spellEnd"/>
      <w:r w:rsidRPr="008B2EAE">
        <w:rPr>
          <w:color w:val="000000"/>
          <w:sz w:val="22"/>
          <w:szCs w:val="22"/>
          <w:lang w:val="fi-FI"/>
        </w:rPr>
        <w:t xml:space="preserve"> </w:t>
      </w:r>
      <w:proofErr w:type="spellStart"/>
      <w:r w:rsidRPr="008B2EAE">
        <w:rPr>
          <w:color w:val="000000"/>
          <w:sz w:val="22"/>
          <w:szCs w:val="22"/>
          <w:lang w:val="fi-FI"/>
        </w:rPr>
        <w:t>Tingkat</w:t>
      </w:r>
      <w:proofErr w:type="spellEnd"/>
      <w:r w:rsidRPr="008B2EAE">
        <w:rPr>
          <w:color w:val="000000"/>
          <w:sz w:val="22"/>
          <w:szCs w:val="22"/>
          <w:lang w:val="fi-FI"/>
        </w:rPr>
        <w:t xml:space="preserve"> </w:t>
      </w:r>
      <w:proofErr w:type="spellStart"/>
      <w:r w:rsidRPr="008B2EAE">
        <w:rPr>
          <w:color w:val="000000"/>
          <w:sz w:val="22"/>
          <w:szCs w:val="22"/>
          <w:lang w:val="fi-FI"/>
        </w:rPr>
        <w:t>Kelelahan</w:t>
      </w:r>
      <w:proofErr w:type="spellEnd"/>
      <w:r w:rsidRPr="008B2EAE">
        <w:rPr>
          <w:color w:val="000000"/>
          <w:sz w:val="22"/>
          <w:szCs w:val="22"/>
          <w:lang w:val="fi-FI"/>
        </w:rPr>
        <w:t xml:space="preserve"> </w:t>
      </w:r>
      <w:proofErr w:type="spellStart"/>
      <w:r w:rsidRPr="008B2EAE">
        <w:rPr>
          <w:color w:val="000000"/>
          <w:sz w:val="22"/>
          <w:szCs w:val="22"/>
          <w:lang w:val="fi-FI"/>
        </w:rPr>
        <w:t>Kerja</w:t>
      </w:r>
      <w:proofErr w:type="spellEnd"/>
      <w:r w:rsidRPr="008B2EAE">
        <w:rPr>
          <w:color w:val="000000"/>
          <w:sz w:val="22"/>
          <w:szCs w:val="22"/>
          <w:lang w:val="fi-FI"/>
        </w:rPr>
        <w:t xml:space="preserve"> </w:t>
      </w:r>
      <w:proofErr w:type="spellStart"/>
      <w:r w:rsidRPr="008B2EAE">
        <w:rPr>
          <w:color w:val="000000"/>
          <w:sz w:val="22"/>
          <w:szCs w:val="22"/>
          <w:lang w:val="fi-FI"/>
        </w:rPr>
        <w:t>Pada</w:t>
      </w:r>
      <w:proofErr w:type="spellEnd"/>
      <w:r w:rsidRPr="008B2EAE">
        <w:rPr>
          <w:color w:val="000000"/>
          <w:sz w:val="22"/>
          <w:szCs w:val="22"/>
          <w:lang w:val="fi-FI"/>
        </w:rPr>
        <w:t xml:space="preserve"> </w:t>
      </w:r>
      <w:proofErr w:type="spellStart"/>
      <w:r w:rsidRPr="008B2EAE">
        <w:rPr>
          <w:color w:val="000000"/>
          <w:sz w:val="22"/>
          <w:szCs w:val="22"/>
          <w:lang w:val="fi-FI"/>
        </w:rPr>
        <w:t>Pekerja</w:t>
      </w:r>
      <w:proofErr w:type="spellEnd"/>
      <w:r w:rsidRPr="008B2EAE">
        <w:rPr>
          <w:color w:val="000000"/>
          <w:sz w:val="22"/>
          <w:szCs w:val="22"/>
          <w:lang w:val="fi-FI"/>
        </w:rPr>
        <w:t xml:space="preserve"> </w:t>
      </w:r>
      <w:proofErr w:type="spellStart"/>
      <w:r w:rsidRPr="008B2EAE">
        <w:rPr>
          <w:color w:val="000000"/>
          <w:sz w:val="22"/>
          <w:szCs w:val="22"/>
          <w:lang w:val="fi-FI"/>
        </w:rPr>
        <w:t>Bagian</w:t>
      </w:r>
      <w:proofErr w:type="spellEnd"/>
      <w:r w:rsidRPr="008B2EAE">
        <w:rPr>
          <w:color w:val="000000"/>
          <w:sz w:val="22"/>
          <w:szCs w:val="22"/>
          <w:lang w:val="fi-FI"/>
        </w:rPr>
        <w:t xml:space="preserve"> </w:t>
      </w:r>
      <w:proofErr w:type="spellStart"/>
      <w:r w:rsidRPr="008B2EAE">
        <w:rPr>
          <w:color w:val="000000"/>
          <w:sz w:val="22"/>
          <w:szCs w:val="22"/>
          <w:lang w:val="fi-FI"/>
        </w:rPr>
        <w:t>Pembuatan</w:t>
      </w:r>
      <w:proofErr w:type="spellEnd"/>
      <w:r w:rsidRPr="008B2EAE">
        <w:rPr>
          <w:color w:val="000000"/>
          <w:sz w:val="22"/>
          <w:szCs w:val="22"/>
          <w:lang w:val="fi-FI"/>
        </w:rPr>
        <w:t xml:space="preserve"> Kulit </w:t>
      </w:r>
      <w:proofErr w:type="spellStart"/>
      <w:r w:rsidRPr="008B2EAE">
        <w:rPr>
          <w:color w:val="000000"/>
          <w:sz w:val="22"/>
          <w:szCs w:val="22"/>
          <w:lang w:val="fi-FI"/>
        </w:rPr>
        <w:t>Lumpia</w:t>
      </w:r>
      <w:proofErr w:type="spellEnd"/>
      <w:r w:rsidRPr="008B2EAE">
        <w:rPr>
          <w:color w:val="000000"/>
          <w:sz w:val="22"/>
          <w:szCs w:val="22"/>
          <w:lang w:val="fi-FI"/>
        </w:rPr>
        <w:t xml:space="preserve"> Di </w:t>
      </w:r>
      <w:proofErr w:type="spellStart"/>
      <w:r w:rsidRPr="008B2EAE">
        <w:rPr>
          <w:color w:val="000000"/>
          <w:sz w:val="22"/>
          <w:szCs w:val="22"/>
          <w:lang w:val="fi-FI"/>
        </w:rPr>
        <w:t>Kelurahan</w:t>
      </w:r>
      <w:proofErr w:type="spellEnd"/>
      <w:r w:rsidRPr="008B2EAE">
        <w:rPr>
          <w:color w:val="000000"/>
          <w:sz w:val="22"/>
          <w:szCs w:val="22"/>
          <w:lang w:val="fi-FI"/>
        </w:rPr>
        <w:t xml:space="preserve"> </w:t>
      </w:r>
      <w:proofErr w:type="spellStart"/>
      <w:r w:rsidRPr="008B2EAE">
        <w:rPr>
          <w:color w:val="000000"/>
          <w:sz w:val="22"/>
          <w:szCs w:val="22"/>
          <w:lang w:val="fi-FI"/>
        </w:rPr>
        <w:t>Kranggan</w:t>
      </w:r>
      <w:proofErr w:type="spellEnd"/>
      <w:r w:rsidRPr="008B2EAE">
        <w:rPr>
          <w:color w:val="000000"/>
          <w:sz w:val="22"/>
          <w:szCs w:val="22"/>
          <w:lang w:val="fi-FI"/>
        </w:rPr>
        <w:t xml:space="preserve"> </w:t>
      </w:r>
      <w:proofErr w:type="spellStart"/>
      <w:r w:rsidRPr="008B2EAE">
        <w:rPr>
          <w:color w:val="000000"/>
          <w:sz w:val="22"/>
          <w:szCs w:val="22"/>
          <w:lang w:val="fi-FI"/>
        </w:rPr>
        <w:t>Kecamatan</w:t>
      </w:r>
      <w:proofErr w:type="spellEnd"/>
      <w:r w:rsidRPr="008B2EAE">
        <w:rPr>
          <w:color w:val="000000"/>
          <w:sz w:val="22"/>
          <w:szCs w:val="22"/>
          <w:lang w:val="fi-FI"/>
        </w:rPr>
        <w:t xml:space="preserve"> Semarang </w:t>
      </w:r>
      <w:proofErr w:type="spellStart"/>
      <w:r w:rsidRPr="008B2EAE">
        <w:rPr>
          <w:color w:val="000000"/>
          <w:sz w:val="22"/>
          <w:szCs w:val="22"/>
          <w:lang w:val="fi-FI"/>
        </w:rPr>
        <w:t>Tengah</w:t>
      </w:r>
      <w:proofErr w:type="spellEnd"/>
      <w:r w:rsidRPr="008B2EAE">
        <w:rPr>
          <w:color w:val="000000"/>
          <w:sz w:val="22"/>
          <w:szCs w:val="22"/>
          <w:lang w:val="fi-FI"/>
        </w:rPr>
        <w:t xml:space="preserve">.” </w:t>
      </w:r>
      <w:proofErr w:type="spellStart"/>
      <w:r w:rsidRPr="00FF14C5">
        <w:rPr>
          <w:color w:val="000000"/>
          <w:sz w:val="22"/>
          <w:szCs w:val="22"/>
          <w:lang w:val="fi-FI"/>
        </w:rPr>
        <w:t>Jurnal</w:t>
      </w:r>
      <w:proofErr w:type="spellEnd"/>
      <w:r w:rsidRPr="00FF14C5">
        <w:rPr>
          <w:color w:val="000000"/>
          <w:sz w:val="22"/>
          <w:szCs w:val="22"/>
          <w:lang w:val="fi-FI"/>
        </w:rPr>
        <w:t xml:space="preserve"> </w:t>
      </w:r>
      <w:proofErr w:type="spellStart"/>
      <w:r w:rsidRPr="00FF14C5">
        <w:rPr>
          <w:color w:val="000000"/>
          <w:sz w:val="22"/>
          <w:szCs w:val="22"/>
          <w:lang w:val="fi-FI"/>
        </w:rPr>
        <w:t>Kesehatan</w:t>
      </w:r>
      <w:proofErr w:type="spellEnd"/>
      <w:r w:rsidRPr="00FF14C5">
        <w:rPr>
          <w:color w:val="000000"/>
          <w:sz w:val="22"/>
          <w:szCs w:val="22"/>
          <w:lang w:val="fi-FI"/>
        </w:rPr>
        <w:t xml:space="preserve"> </w:t>
      </w:r>
      <w:proofErr w:type="spellStart"/>
      <w:r w:rsidRPr="00FF14C5">
        <w:rPr>
          <w:color w:val="000000"/>
          <w:sz w:val="22"/>
          <w:szCs w:val="22"/>
          <w:lang w:val="fi-FI"/>
        </w:rPr>
        <w:t>Masyarakat</w:t>
      </w:r>
      <w:proofErr w:type="spellEnd"/>
      <w:r w:rsidRPr="00FF14C5">
        <w:rPr>
          <w:color w:val="000000"/>
          <w:sz w:val="22"/>
          <w:szCs w:val="22"/>
          <w:lang w:val="fi-FI"/>
        </w:rPr>
        <w:t xml:space="preserve"> (e-Journal) 5(5):413–23.</w:t>
      </w:r>
      <w:r w:rsidR="00230A51">
        <w:rPr>
          <w:color w:val="000000"/>
          <w:sz w:val="22"/>
          <w:szCs w:val="22"/>
          <w:lang w:val="fi-FI"/>
        </w:rPr>
        <w:fldChar w:fldCharType="begin" w:fldLock="1"/>
      </w:r>
      <w:r w:rsidR="00230A51" w:rsidRPr="00FF14C5">
        <w:rPr>
          <w:color w:val="000000"/>
          <w:sz w:val="22"/>
          <w:szCs w:val="22"/>
          <w:lang w:val="fi-FI"/>
        </w:rPr>
        <w:instrText xml:space="preserve">ADDIN Mendeley Bibliography CSL_BIBLIOGRAPHY </w:instrText>
      </w:r>
      <w:r w:rsidR="00230A51">
        <w:rPr>
          <w:color w:val="000000"/>
          <w:sz w:val="22"/>
          <w:szCs w:val="22"/>
          <w:lang w:val="fi-FI"/>
        </w:rPr>
        <w:fldChar w:fldCharType="separate"/>
      </w:r>
      <w:r w:rsidR="00297DA3" w:rsidRPr="00297DA3">
        <w:rPr>
          <w:noProof/>
          <w:sz w:val="22"/>
        </w:rPr>
        <w:t xml:space="preserve">Alamsyah, Dedi, &amp; Muliawati, Ratna. (2013). </w:t>
      </w:r>
      <w:r w:rsidR="00297DA3" w:rsidRPr="00297DA3">
        <w:rPr>
          <w:i/>
          <w:iCs/>
          <w:noProof/>
          <w:sz w:val="22"/>
        </w:rPr>
        <w:t>Pilar dasar ilmu kesehatan masyarakat</w:t>
      </w:r>
      <w:r w:rsidR="00297DA3" w:rsidRPr="00297DA3">
        <w:rPr>
          <w:noProof/>
          <w:sz w:val="22"/>
        </w:rPr>
        <w:t>.</w:t>
      </w:r>
    </w:p>
    <w:p w14:paraId="30A8790C"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Butar-butar, Johanis Saputra. (2017). </w:t>
      </w:r>
      <w:r w:rsidRPr="00297DA3">
        <w:rPr>
          <w:i/>
          <w:iCs/>
          <w:noProof/>
          <w:sz w:val="22"/>
        </w:rPr>
        <w:t>Hubungan Lama Kerja dengan Kelelahan Kerja pada Pengendara Go-Jek Community Medan Tahun 2017</w:t>
      </w:r>
      <w:r w:rsidRPr="00297DA3">
        <w:rPr>
          <w:noProof/>
          <w:sz w:val="22"/>
        </w:rPr>
        <w:t>.</w:t>
      </w:r>
    </w:p>
    <w:p w14:paraId="4A3892CE"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Dewanti, Nadya Putri, Jingga, Nusavia Astra, &amp; Wahyudiono, Y. Denny A. (2022). The Relationship between Work Shifts and Work Environment with Nurse Fatigue in the Emergency Department. </w:t>
      </w:r>
      <w:r w:rsidRPr="00297DA3">
        <w:rPr>
          <w:i/>
          <w:iCs/>
          <w:noProof/>
          <w:sz w:val="22"/>
        </w:rPr>
        <w:t>The Indonesian Journal of Occupational Safety and Health</w:t>
      </w:r>
      <w:r w:rsidRPr="00297DA3">
        <w:rPr>
          <w:noProof/>
          <w:sz w:val="22"/>
        </w:rPr>
        <w:t xml:space="preserve">, </w:t>
      </w:r>
      <w:r w:rsidRPr="00297DA3">
        <w:rPr>
          <w:i/>
          <w:iCs/>
          <w:noProof/>
          <w:sz w:val="22"/>
        </w:rPr>
        <w:t>11</w:t>
      </w:r>
      <w:r w:rsidRPr="00297DA3">
        <w:rPr>
          <w:noProof/>
          <w:sz w:val="22"/>
        </w:rPr>
        <w:t>(2), 178–186.</w:t>
      </w:r>
    </w:p>
    <w:p w14:paraId="7764D3AE"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Handika, Firdanis Setyaning, &amp; Yuslistyari, Eka Indah. (2020). Analisis Beban Kerja Fisik Dan Mental Operator Produksi Di Pd. Mitra Sari. </w:t>
      </w:r>
      <w:r w:rsidRPr="00297DA3">
        <w:rPr>
          <w:i/>
          <w:iCs/>
          <w:noProof/>
          <w:sz w:val="22"/>
        </w:rPr>
        <w:t>Jurnal Intent: Jurnal Industri Dan Teknologi Terpadu</w:t>
      </w:r>
      <w:r w:rsidRPr="00297DA3">
        <w:rPr>
          <w:noProof/>
          <w:sz w:val="22"/>
        </w:rPr>
        <w:t xml:space="preserve">, </w:t>
      </w:r>
      <w:r w:rsidRPr="00297DA3">
        <w:rPr>
          <w:i/>
          <w:iCs/>
          <w:noProof/>
          <w:sz w:val="22"/>
        </w:rPr>
        <w:t>3</w:t>
      </w:r>
      <w:r w:rsidRPr="00297DA3">
        <w:rPr>
          <w:noProof/>
          <w:sz w:val="22"/>
        </w:rPr>
        <w:t>(2), 82–89.</w:t>
      </w:r>
    </w:p>
    <w:p w14:paraId="7219BB29"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Iridiastadi, Hardianto. (2014). Yassierli.(2014). </w:t>
      </w:r>
      <w:r w:rsidRPr="00297DA3">
        <w:rPr>
          <w:i/>
          <w:iCs/>
          <w:noProof/>
          <w:sz w:val="22"/>
        </w:rPr>
        <w:t>Ergonomi Suatu Pengantar</w:t>
      </w:r>
      <w:r w:rsidRPr="00297DA3">
        <w:rPr>
          <w:noProof/>
          <w:sz w:val="22"/>
        </w:rPr>
        <w:t>, 60–75.</w:t>
      </w:r>
    </w:p>
    <w:p w14:paraId="602E04F6"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Irzal, M. Kes. (2016). </w:t>
      </w:r>
      <w:r w:rsidRPr="00297DA3">
        <w:rPr>
          <w:i/>
          <w:iCs/>
          <w:noProof/>
          <w:sz w:val="22"/>
        </w:rPr>
        <w:t>Dasar-Dasar Kesehatan dan Keselamatan Kerja: Edisi 1</w:t>
      </w:r>
      <w:r w:rsidRPr="00297DA3">
        <w:rPr>
          <w:noProof/>
          <w:sz w:val="22"/>
        </w:rPr>
        <w:t>. Kencana.</w:t>
      </w:r>
    </w:p>
    <w:p w14:paraId="60812EF3"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Kusgiyanto, Wahyu, Suroto, Suroto, &amp; Ekawati, Ekawati. (2017). Analisis Hubungan Beban Kerja Fisik, Masa Kerja, Usia, Dan Jenis Kelamin Terhadap Tingkat Kelelahan Kerja Pada Pekerja Bagian Pembuatan Kulit Lumpia Di Kelurahan Kranggan Kecamatan Semarang Tengah. </w:t>
      </w:r>
      <w:r w:rsidRPr="00297DA3">
        <w:rPr>
          <w:i/>
          <w:iCs/>
          <w:noProof/>
          <w:sz w:val="22"/>
        </w:rPr>
        <w:t>Jurnal Kesehatan Masyarakat (Undip)</w:t>
      </w:r>
      <w:r w:rsidRPr="00297DA3">
        <w:rPr>
          <w:noProof/>
          <w:sz w:val="22"/>
        </w:rPr>
        <w:t xml:space="preserve">, </w:t>
      </w:r>
      <w:r w:rsidRPr="00297DA3">
        <w:rPr>
          <w:i/>
          <w:iCs/>
          <w:noProof/>
          <w:sz w:val="22"/>
        </w:rPr>
        <w:t>5</w:t>
      </w:r>
      <w:r w:rsidRPr="00297DA3">
        <w:rPr>
          <w:noProof/>
          <w:sz w:val="22"/>
        </w:rPr>
        <w:t>(5), 413–423.</w:t>
      </w:r>
    </w:p>
    <w:p w14:paraId="56F31B75"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Mohune, Putri B., Ratag, Budi T., &amp; Joseph, Woodford B. S. (2018). Hubungan antara beban kerja dengan stres kerja pada pekerja unit airport rescue and fire fighting di Bandar Udara International Sam Ratulangi Manado. </w:t>
      </w:r>
      <w:r w:rsidRPr="00297DA3">
        <w:rPr>
          <w:i/>
          <w:iCs/>
          <w:noProof/>
          <w:sz w:val="22"/>
        </w:rPr>
        <w:t>KESMAS</w:t>
      </w:r>
      <w:r w:rsidRPr="00297DA3">
        <w:rPr>
          <w:noProof/>
          <w:sz w:val="22"/>
        </w:rPr>
        <w:t xml:space="preserve">, </w:t>
      </w:r>
      <w:r w:rsidRPr="00297DA3">
        <w:rPr>
          <w:i/>
          <w:iCs/>
          <w:noProof/>
          <w:sz w:val="22"/>
        </w:rPr>
        <w:t>7</w:t>
      </w:r>
      <w:r w:rsidRPr="00297DA3">
        <w:rPr>
          <w:noProof/>
          <w:sz w:val="22"/>
        </w:rPr>
        <w:t>(3).</w:t>
      </w:r>
    </w:p>
    <w:p w14:paraId="47714905"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Narpati, Jalu Risang, Ekawati, Ekawati, &amp; Wahyuni, Ida. (2019). Hubungan Beban Kerja Fisik, Frekuensi Olahraga, Lama Tidur, Waktu Istirahat Dan Waktu Kerja dengan Kelelahan Kerja (Studi Kasus Pada Pekerja Laundry Bagian Produksi Di Cv. X Tembalang, Semarang). </w:t>
      </w:r>
      <w:r w:rsidRPr="00297DA3">
        <w:rPr>
          <w:i/>
          <w:iCs/>
          <w:noProof/>
          <w:sz w:val="22"/>
        </w:rPr>
        <w:t>Jurnal Kesehatan Masyarakat (Undip)</w:t>
      </w:r>
      <w:r w:rsidRPr="00297DA3">
        <w:rPr>
          <w:noProof/>
          <w:sz w:val="22"/>
        </w:rPr>
        <w:t xml:space="preserve">, </w:t>
      </w:r>
      <w:r w:rsidRPr="00297DA3">
        <w:rPr>
          <w:i/>
          <w:iCs/>
          <w:noProof/>
          <w:sz w:val="22"/>
        </w:rPr>
        <w:t>7</w:t>
      </w:r>
      <w:r w:rsidRPr="00297DA3">
        <w:rPr>
          <w:noProof/>
          <w:sz w:val="22"/>
        </w:rPr>
        <w:t>(1), 337–344.</w:t>
      </w:r>
    </w:p>
    <w:p w14:paraId="600B25C6"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Nur’aini, Fitri. (2015). </w:t>
      </w:r>
      <w:r w:rsidRPr="00297DA3">
        <w:rPr>
          <w:i/>
          <w:iCs/>
          <w:noProof/>
          <w:sz w:val="22"/>
        </w:rPr>
        <w:t>Hubungan Intensitas Kebisingan Beban Kerja Fisik dan Karakteristik Responden dengan Kelelahan Kerja Umum Pada Pekerja Mebel Informal (Studi di Industri Mebel Kayu Kelurahan Bukir Kecamatan Gadingrejo Kota Pasuruan)</w:t>
      </w:r>
      <w:r w:rsidRPr="00297DA3">
        <w:rPr>
          <w:noProof/>
          <w:sz w:val="22"/>
        </w:rPr>
        <w:t>.</w:t>
      </w:r>
    </w:p>
    <w:p w14:paraId="26B4F86B"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Permatasari, Anjar, &amp; Munandar, Sabril. (2017). </w:t>
      </w:r>
      <w:r w:rsidRPr="00297DA3">
        <w:rPr>
          <w:i/>
          <w:iCs/>
          <w:noProof/>
          <w:sz w:val="22"/>
        </w:rPr>
        <w:t>Faktor yang berhubungan dengan kelelahan kerja pada karyawan di matahari department store cabang lippo plaza kendari tahun 2016</w:t>
      </w:r>
      <w:r w:rsidRPr="00297DA3">
        <w:rPr>
          <w:noProof/>
          <w:sz w:val="22"/>
        </w:rPr>
        <w:t>. Haluoleo University.</w:t>
      </w:r>
    </w:p>
    <w:p w14:paraId="07AAF266"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Perwitasari, Dita, &amp; Tualeka, Abdul Rohim. (2014). Faktor yang Berhubungan dengan Kelelahan Kerja Subjektif Pada Perawat di RSUD DR. Mohommad Soewandhi Surabaya. </w:t>
      </w:r>
      <w:r w:rsidRPr="00297DA3">
        <w:rPr>
          <w:i/>
          <w:iCs/>
          <w:noProof/>
          <w:sz w:val="22"/>
        </w:rPr>
        <w:t>The Indonesian Journal of Safety, Health And Environment</w:t>
      </w:r>
      <w:r w:rsidRPr="00297DA3">
        <w:rPr>
          <w:noProof/>
          <w:sz w:val="22"/>
        </w:rPr>
        <w:t xml:space="preserve">, </w:t>
      </w:r>
      <w:r w:rsidRPr="00297DA3">
        <w:rPr>
          <w:i/>
          <w:iCs/>
          <w:noProof/>
          <w:sz w:val="22"/>
        </w:rPr>
        <w:t>1</w:t>
      </w:r>
      <w:r w:rsidRPr="00297DA3">
        <w:rPr>
          <w:noProof/>
          <w:sz w:val="22"/>
        </w:rPr>
        <w:t>(1), 15–23.</w:t>
      </w:r>
    </w:p>
    <w:p w14:paraId="4421D825"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Saputra, Mukhammad Himawan, Syurandhari, Dwi Helynarti, &amp; Fardiansyah, Arief. (2019). Hubungan Kerja Monoton Dengan Kelelahan Pada Pekerja Konveksi Di CV. Citra Convection. </w:t>
      </w:r>
      <w:r w:rsidRPr="00297DA3">
        <w:rPr>
          <w:i/>
          <w:iCs/>
          <w:noProof/>
          <w:sz w:val="22"/>
        </w:rPr>
        <w:t>Prosiding Seminar Nasional</w:t>
      </w:r>
      <w:r w:rsidRPr="00297DA3">
        <w:rPr>
          <w:noProof/>
          <w:sz w:val="22"/>
        </w:rPr>
        <w:t>, 178–181.</w:t>
      </w:r>
    </w:p>
    <w:p w14:paraId="616DD9E8"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Saragih, Priskila, Alfanan, Azir, &amp; Suwarto, Suwarto. (2022). Kajian Pengembangan Sistem Manajemen Keselamatan dan Kesehatan Kerja (SMK3) di Laboratorium Kesehatan Sleman, Kabupaten Sleman, Daerah Istimewa Yogyakarta. </w:t>
      </w:r>
      <w:r w:rsidRPr="00297DA3">
        <w:rPr>
          <w:i/>
          <w:iCs/>
          <w:noProof/>
          <w:sz w:val="22"/>
        </w:rPr>
        <w:t>Jurnal Formil (Forum Ilmiah) Kesmas Respati</w:t>
      </w:r>
      <w:r w:rsidRPr="00297DA3">
        <w:rPr>
          <w:noProof/>
          <w:sz w:val="22"/>
        </w:rPr>
        <w:t xml:space="preserve">, </w:t>
      </w:r>
      <w:r w:rsidRPr="00297DA3">
        <w:rPr>
          <w:i/>
          <w:iCs/>
          <w:noProof/>
          <w:sz w:val="22"/>
        </w:rPr>
        <w:t>7</w:t>
      </w:r>
      <w:r w:rsidRPr="00297DA3">
        <w:rPr>
          <w:noProof/>
          <w:sz w:val="22"/>
        </w:rPr>
        <w:t>(1), 14–24.</w:t>
      </w:r>
    </w:p>
    <w:p w14:paraId="4E4D8AA6"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Setyawati, Lientje. (2010). Selintas tentang kelelahan kerja. </w:t>
      </w:r>
      <w:r w:rsidRPr="00297DA3">
        <w:rPr>
          <w:i/>
          <w:iCs/>
          <w:noProof/>
          <w:sz w:val="22"/>
        </w:rPr>
        <w:t>Yogyakarta: Amara Books</w:t>
      </w:r>
      <w:r w:rsidRPr="00297DA3">
        <w:rPr>
          <w:noProof/>
          <w:sz w:val="22"/>
        </w:rPr>
        <w:t>, 28–33.</w:t>
      </w:r>
    </w:p>
    <w:p w14:paraId="0FCCD554"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Suma’mur, P. K. (2014). Higiene Perusahaan dan Kesehatan Kerja (Hiperkes) Edisi 2. </w:t>
      </w:r>
      <w:r w:rsidRPr="00297DA3">
        <w:rPr>
          <w:i/>
          <w:iCs/>
          <w:noProof/>
          <w:sz w:val="22"/>
        </w:rPr>
        <w:t>Penerbit Sagung Seto. Jakarta</w:t>
      </w:r>
      <w:r w:rsidRPr="00297DA3">
        <w:rPr>
          <w:noProof/>
          <w:sz w:val="22"/>
        </w:rPr>
        <w:t>.</w:t>
      </w:r>
    </w:p>
    <w:p w14:paraId="4020B4E2"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Tarwaka, Ergonomi Industri. (2015). </w:t>
      </w:r>
      <w:r w:rsidRPr="00297DA3">
        <w:rPr>
          <w:i/>
          <w:iCs/>
          <w:noProof/>
          <w:sz w:val="22"/>
        </w:rPr>
        <w:t>Dasar Dasar Pengetahuan Ergonomi dan Aplikasi di Tempat Kerja</w:t>
      </w:r>
      <w:r w:rsidRPr="00297DA3">
        <w:rPr>
          <w:noProof/>
          <w:sz w:val="22"/>
        </w:rPr>
        <w:t>. Solo: Harapan Press.</w:t>
      </w:r>
    </w:p>
    <w:p w14:paraId="41C812E0" w14:textId="77777777" w:rsidR="00297DA3" w:rsidRPr="00297DA3" w:rsidRDefault="00297DA3" w:rsidP="00297DA3">
      <w:pPr>
        <w:widowControl w:val="0"/>
        <w:autoSpaceDE w:val="0"/>
        <w:autoSpaceDN w:val="0"/>
        <w:adjustRightInd w:val="0"/>
        <w:ind w:left="480" w:hanging="480"/>
        <w:rPr>
          <w:noProof/>
          <w:sz w:val="22"/>
        </w:rPr>
      </w:pPr>
      <w:r w:rsidRPr="00297DA3">
        <w:rPr>
          <w:noProof/>
          <w:sz w:val="22"/>
        </w:rPr>
        <w:t xml:space="preserve">Thomas, Huw, &amp; Turnbull, Peter. (2018). From horizontal to vertical labour governance: The International Labour Organization (ILO) and decent work in global supply chains. </w:t>
      </w:r>
      <w:r w:rsidRPr="00297DA3">
        <w:rPr>
          <w:i/>
          <w:iCs/>
          <w:noProof/>
          <w:sz w:val="22"/>
        </w:rPr>
        <w:t>Human Relations</w:t>
      </w:r>
      <w:r w:rsidRPr="00297DA3">
        <w:rPr>
          <w:noProof/>
          <w:sz w:val="22"/>
        </w:rPr>
        <w:t xml:space="preserve">, </w:t>
      </w:r>
      <w:r w:rsidRPr="00297DA3">
        <w:rPr>
          <w:i/>
          <w:iCs/>
          <w:noProof/>
          <w:sz w:val="22"/>
        </w:rPr>
        <w:t>71</w:t>
      </w:r>
      <w:r w:rsidRPr="00297DA3">
        <w:rPr>
          <w:noProof/>
          <w:sz w:val="22"/>
        </w:rPr>
        <w:t>(4), 536–559.</w:t>
      </w:r>
    </w:p>
    <w:p w14:paraId="261C3657" w14:textId="3CFC5AAD" w:rsidR="00302BF3" w:rsidRPr="008B2EAE" w:rsidRDefault="00230A51" w:rsidP="008B2EAE">
      <w:pPr>
        <w:pBdr>
          <w:top w:val="nil"/>
          <w:left w:val="nil"/>
          <w:bottom w:val="nil"/>
          <w:right w:val="nil"/>
          <w:between w:val="nil"/>
        </w:pBdr>
        <w:ind w:left="567" w:hanging="569"/>
        <w:jc w:val="both"/>
        <w:rPr>
          <w:color w:val="000000"/>
          <w:sz w:val="22"/>
          <w:szCs w:val="22"/>
          <w:lang w:val="en-ID"/>
        </w:rPr>
      </w:pPr>
      <w:r>
        <w:rPr>
          <w:color w:val="000000"/>
          <w:sz w:val="22"/>
          <w:szCs w:val="22"/>
          <w:lang w:val="fi-FI"/>
        </w:rPr>
        <w:fldChar w:fldCharType="end"/>
      </w:r>
    </w:p>
    <w:p w14:paraId="2EB8BFCA" w14:textId="522A8ED3" w:rsidR="00A04602" w:rsidRPr="008B2EAE" w:rsidRDefault="00A04602" w:rsidP="00A04602">
      <w:pPr>
        <w:pBdr>
          <w:top w:val="nil"/>
          <w:left w:val="nil"/>
          <w:bottom w:val="nil"/>
          <w:right w:val="nil"/>
          <w:between w:val="nil"/>
        </w:pBdr>
        <w:ind w:hanging="2"/>
        <w:jc w:val="both"/>
        <w:rPr>
          <w:color w:val="000000"/>
          <w:sz w:val="22"/>
          <w:szCs w:val="22"/>
          <w:lang w:val="en-ID"/>
        </w:rPr>
      </w:pPr>
    </w:p>
    <w:p w14:paraId="00A26CF2" w14:textId="77777777" w:rsidR="00A04602" w:rsidRPr="008B2EAE" w:rsidRDefault="00A04602" w:rsidP="00A04602">
      <w:pPr>
        <w:jc w:val="both"/>
        <w:rPr>
          <w:sz w:val="22"/>
          <w:szCs w:val="22"/>
          <w:lang w:val="en-ID"/>
        </w:rPr>
      </w:pPr>
    </w:p>
    <w:p w14:paraId="641CB1DD" w14:textId="087028BB" w:rsidR="00A04602" w:rsidRPr="00A04602" w:rsidRDefault="00A04602" w:rsidP="00A04602">
      <w:pPr>
        <w:pBdr>
          <w:top w:val="nil"/>
          <w:left w:val="nil"/>
          <w:bottom w:val="nil"/>
          <w:right w:val="nil"/>
          <w:between w:val="nil"/>
        </w:pBdr>
        <w:rPr>
          <w:color w:val="000000"/>
          <w:sz w:val="22"/>
          <w:szCs w:val="22"/>
          <w:lang w:val="id-ID"/>
        </w:rPr>
        <w:sectPr w:rsidR="00A04602" w:rsidRPr="00A04602" w:rsidSect="00CD0663">
          <w:type w:val="continuous"/>
          <w:pgSz w:w="11907" w:h="16840" w:code="9"/>
          <w:pgMar w:top="1134" w:right="1134" w:bottom="1134" w:left="1134" w:header="709" w:footer="709" w:gutter="0"/>
          <w:cols w:num="2" w:space="708"/>
          <w:docGrid w:linePitch="360"/>
        </w:sectPr>
      </w:pPr>
    </w:p>
    <w:p w14:paraId="1E395CD2" w14:textId="77777777" w:rsidR="00A04602" w:rsidRDefault="00A04602" w:rsidP="00A04602">
      <w:pPr>
        <w:pStyle w:val="ListParagraph"/>
        <w:pBdr>
          <w:top w:val="nil"/>
          <w:left w:val="nil"/>
          <w:bottom w:val="nil"/>
          <w:right w:val="nil"/>
          <w:between w:val="nil"/>
        </w:pBdr>
        <w:ind w:left="567"/>
        <w:jc w:val="center"/>
        <w:rPr>
          <w:color w:val="000000"/>
          <w:sz w:val="22"/>
          <w:szCs w:val="22"/>
          <w:lang w:val="id-ID"/>
        </w:rPr>
      </w:pPr>
    </w:p>
    <w:p w14:paraId="74EA4146" w14:textId="77777777" w:rsidR="00A04602" w:rsidRDefault="00A04602" w:rsidP="00A04602">
      <w:pPr>
        <w:pStyle w:val="ListParagraph"/>
        <w:pBdr>
          <w:top w:val="nil"/>
          <w:left w:val="nil"/>
          <w:bottom w:val="nil"/>
          <w:right w:val="nil"/>
          <w:between w:val="nil"/>
        </w:pBdr>
        <w:ind w:left="567"/>
        <w:jc w:val="center"/>
        <w:rPr>
          <w:color w:val="000000"/>
          <w:sz w:val="22"/>
          <w:szCs w:val="22"/>
          <w:lang w:val="id-ID"/>
        </w:rPr>
      </w:pPr>
    </w:p>
    <w:p w14:paraId="3BE05755" w14:textId="77777777" w:rsidR="00A04602" w:rsidRDefault="00A04602" w:rsidP="00330555">
      <w:pPr>
        <w:pStyle w:val="ListParagraph"/>
        <w:pBdr>
          <w:top w:val="nil"/>
          <w:left w:val="nil"/>
          <w:bottom w:val="nil"/>
          <w:right w:val="nil"/>
          <w:between w:val="nil"/>
        </w:pBdr>
        <w:ind w:left="851"/>
        <w:jc w:val="center"/>
        <w:rPr>
          <w:color w:val="000000"/>
          <w:sz w:val="22"/>
          <w:szCs w:val="22"/>
          <w:lang w:val="id-ID"/>
        </w:rPr>
        <w:sectPr w:rsidR="00A04602" w:rsidSect="00A04602">
          <w:type w:val="continuous"/>
          <w:pgSz w:w="11907" w:h="16840" w:code="9"/>
          <w:pgMar w:top="1134" w:right="1134" w:bottom="1134" w:left="1134" w:header="709" w:footer="709" w:gutter="0"/>
          <w:cols w:space="708"/>
          <w:docGrid w:linePitch="360"/>
        </w:sectPr>
      </w:pPr>
    </w:p>
    <w:p w14:paraId="67E4914E" w14:textId="46A759CB" w:rsidR="00330555" w:rsidRDefault="00330555" w:rsidP="00330555">
      <w:pPr>
        <w:pStyle w:val="ListParagraph"/>
        <w:pBdr>
          <w:top w:val="nil"/>
          <w:left w:val="nil"/>
          <w:bottom w:val="nil"/>
          <w:right w:val="nil"/>
          <w:between w:val="nil"/>
        </w:pBdr>
        <w:ind w:left="851"/>
        <w:jc w:val="center"/>
        <w:rPr>
          <w:color w:val="000000"/>
          <w:sz w:val="22"/>
          <w:szCs w:val="22"/>
          <w:lang w:val="id-ID"/>
        </w:rPr>
      </w:pPr>
    </w:p>
    <w:p w14:paraId="1D2C8F46" w14:textId="77777777" w:rsidR="00330555" w:rsidRPr="00330555" w:rsidRDefault="00330555" w:rsidP="00330555">
      <w:pPr>
        <w:pStyle w:val="ListParagraph"/>
        <w:pBdr>
          <w:top w:val="nil"/>
          <w:left w:val="nil"/>
          <w:bottom w:val="nil"/>
          <w:right w:val="nil"/>
          <w:between w:val="nil"/>
        </w:pBdr>
        <w:ind w:left="851"/>
        <w:jc w:val="center"/>
        <w:rPr>
          <w:color w:val="000000"/>
          <w:sz w:val="22"/>
          <w:szCs w:val="22"/>
          <w:lang w:val="id-ID"/>
        </w:rPr>
      </w:pPr>
    </w:p>
    <w:p w14:paraId="40058ED1" w14:textId="77777777" w:rsidR="004802E6" w:rsidRPr="004802E6" w:rsidRDefault="004802E6" w:rsidP="004130AB">
      <w:pPr>
        <w:pBdr>
          <w:top w:val="nil"/>
          <w:left w:val="nil"/>
          <w:bottom w:val="nil"/>
          <w:right w:val="nil"/>
          <w:between w:val="nil"/>
        </w:pBdr>
        <w:spacing w:line="276" w:lineRule="auto"/>
        <w:jc w:val="both"/>
        <w:rPr>
          <w:color w:val="000000"/>
          <w:sz w:val="22"/>
          <w:szCs w:val="22"/>
          <w:lang w:val="id-ID"/>
        </w:rPr>
      </w:pPr>
    </w:p>
    <w:sectPr w:rsidR="004802E6" w:rsidRPr="004802E6" w:rsidSect="00CD0663">
      <w:type w:val="continuous"/>
      <w:pgSz w:w="11907" w:h="16840" w:code="9"/>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A5A"/>
    <w:multiLevelType w:val="hybridMultilevel"/>
    <w:tmpl w:val="6E563340"/>
    <w:lvl w:ilvl="0" w:tplc="007A9616">
      <w:start w:val="1"/>
      <w:numFmt w:val="upp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 w15:restartNumberingAfterBreak="0">
    <w:nsid w:val="04561121"/>
    <w:multiLevelType w:val="multilevel"/>
    <w:tmpl w:val="A1721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4520A"/>
    <w:multiLevelType w:val="hybridMultilevel"/>
    <w:tmpl w:val="4C301BE2"/>
    <w:lvl w:ilvl="0" w:tplc="CA4C420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183141"/>
    <w:multiLevelType w:val="hybridMultilevel"/>
    <w:tmpl w:val="7ADA7678"/>
    <w:lvl w:ilvl="0" w:tplc="55E810D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274FB2"/>
    <w:multiLevelType w:val="hybridMultilevel"/>
    <w:tmpl w:val="E6A4D9C8"/>
    <w:lvl w:ilvl="0" w:tplc="749E76A8">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BF4BAD"/>
    <w:multiLevelType w:val="multilevel"/>
    <w:tmpl w:val="F7F07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F7ED5"/>
    <w:multiLevelType w:val="hybridMultilevel"/>
    <w:tmpl w:val="AAC855B4"/>
    <w:lvl w:ilvl="0" w:tplc="ABE2AA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937C28"/>
    <w:multiLevelType w:val="hybridMultilevel"/>
    <w:tmpl w:val="25F458A4"/>
    <w:lvl w:ilvl="0" w:tplc="FBA2301C">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4090189B"/>
    <w:multiLevelType w:val="hybridMultilevel"/>
    <w:tmpl w:val="78E09740"/>
    <w:lvl w:ilvl="0" w:tplc="7A324A3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B647149"/>
    <w:multiLevelType w:val="hybridMultilevel"/>
    <w:tmpl w:val="2124C9B0"/>
    <w:lvl w:ilvl="0" w:tplc="25A0D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9F43ED8"/>
    <w:multiLevelType w:val="hybridMultilevel"/>
    <w:tmpl w:val="58B471DE"/>
    <w:lvl w:ilvl="0" w:tplc="C4A45D0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60586D0E"/>
    <w:multiLevelType w:val="hybridMultilevel"/>
    <w:tmpl w:val="522CF2A2"/>
    <w:lvl w:ilvl="0" w:tplc="D52A4E4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6D6D3323"/>
    <w:multiLevelType w:val="hybridMultilevel"/>
    <w:tmpl w:val="1EBECD28"/>
    <w:lvl w:ilvl="0" w:tplc="E9560F8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7D532B24"/>
    <w:multiLevelType w:val="hybridMultilevel"/>
    <w:tmpl w:val="64381946"/>
    <w:lvl w:ilvl="0" w:tplc="0062E89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461390081">
    <w:abstractNumId w:val="0"/>
  </w:num>
  <w:num w:numId="2" w16cid:durableId="1803576985">
    <w:abstractNumId w:val="6"/>
  </w:num>
  <w:num w:numId="3" w16cid:durableId="1209368482">
    <w:abstractNumId w:val="8"/>
  </w:num>
  <w:num w:numId="4" w16cid:durableId="1303340902">
    <w:abstractNumId w:val="13"/>
  </w:num>
  <w:num w:numId="5" w16cid:durableId="1462839978">
    <w:abstractNumId w:val="11"/>
  </w:num>
  <w:num w:numId="6" w16cid:durableId="626400776">
    <w:abstractNumId w:val="10"/>
  </w:num>
  <w:num w:numId="7" w16cid:durableId="1563447400">
    <w:abstractNumId w:val="2"/>
  </w:num>
  <w:num w:numId="8" w16cid:durableId="1367950957">
    <w:abstractNumId w:val="12"/>
  </w:num>
  <w:num w:numId="9" w16cid:durableId="658457338">
    <w:abstractNumId w:val="3"/>
  </w:num>
  <w:num w:numId="10" w16cid:durableId="458652223">
    <w:abstractNumId w:val="5"/>
  </w:num>
  <w:num w:numId="11" w16cid:durableId="378476796">
    <w:abstractNumId w:val="1"/>
  </w:num>
  <w:num w:numId="12" w16cid:durableId="135222435">
    <w:abstractNumId w:val="4"/>
  </w:num>
  <w:num w:numId="13" w16cid:durableId="78792745">
    <w:abstractNumId w:val="9"/>
  </w:num>
  <w:num w:numId="14" w16cid:durableId="172300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DF"/>
    <w:rsid w:val="000B5E0B"/>
    <w:rsid w:val="001656B9"/>
    <w:rsid w:val="001863D3"/>
    <w:rsid w:val="001C15B0"/>
    <w:rsid w:val="001F0B58"/>
    <w:rsid w:val="002265A1"/>
    <w:rsid w:val="00230A51"/>
    <w:rsid w:val="00292800"/>
    <w:rsid w:val="00297DA3"/>
    <w:rsid w:val="00302BF3"/>
    <w:rsid w:val="0030668D"/>
    <w:rsid w:val="00330555"/>
    <w:rsid w:val="003723BB"/>
    <w:rsid w:val="0037672E"/>
    <w:rsid w:val="004130AB"/>
    <w:rsid w:val="004369B4"/>
    <w:rsid w:val="00445492"/>
    <w:rsid w:val="004802E6"/>
    <w:rsid w:val="004E2C62"/>
    <w:rsid w:val="004E7CE0"/>
    <w:rsid w:val="00571CA4"/>
    <w:rsid w:val="00644FCE"/>
    <w:rsid w:val="006C0B9D"/>
    <w:rsid w:val="006D58CF"/>
    <w:rsid w:val="007342B5"/>
    <w:rsid w:val="007456BF"/>
    <w:rsid w:val="007651EC"/>
    <w:rsid w:val="007A1B9C"/>
    <w:rsid w:val="007A2AB7"/>
    <w:rsid w:val="007A4D07"/>
    <w:rsid w:val="007B077D"/>
    <w:rsid w:val="007D577F"/>
    <w:rsid w:val="007F0FB1"/>
    <w:rsid w:val="0087537F"/>
    <w:rsid w:val="008B2EAE"/>
    <w:rsid w:val="009077CD"/>
    <w:rsid w:val="009A2228"/>
    <w:rsid w:val="009B3E88"/>
    <w:rsid w:val="00A04602"/>
    <w:rsid w:val="00A4092F"/>
    <w:rsid w:val="00A80166"/>
    <w:rsid w:val="00AA3DC7"/>
    <w:rsid w:val="00B05BF5"/>
    <w:rsid w:val="00B12FEF"/>
    <w:rsid w:val="00C8408E"/>
    <w:rsid w:val="00CA55F7"/>
    <w:rsid w:val="00CD0663"/>
    <w:rsid w:val="00D36BC7"/>
    <w:rsid w:val="00D760DF"/>
    <w:rsid w:val="00D842C6"/>
    <w:rsid w:val="00DA0A20"/>
    <w:rsid w:val="00DA6CFD"/>
    <w:rsid w:val="00ED5881"/>
    <w:rsid w:val="00F83A1D"/>
    <w:rsid w:val="00F959E3"/>
    <w:rsid w:val="00F9645F"/>
    <w:rsid w:val="00FD6ED2"/>
    <w:rsid w:val="00FF0393"/>
    <w:rsid w:val="00FF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700B"/>
  <w15:docId w15:val="{36EA7A60-AFBB-4861-BD3E-EC1E03BC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DF"/>
    <w:pPr>
      <w:suppressAutoHyphens/>
      <w:spacing w:after="0" w:line="240" w:lineRule="auto"/>
    </w:pPr>
    <w:rPr>
      <w:rFonts w:ascii="Times New Roman" w:eastAsia="MS Mincho" w:hAnsi="Times New Roman" w:cs="Times New Roman"/>
      <w:sz w:val="24"/>
      <w:szCs w:val="24"/>
      <w:lang w:eastAsia="ar-SA"/>
    </w:rPr>
  </w:style>
  <w:style w:type="paragraph" w:styleId="Heading1">
    <w:name w:val="heading 1"/>
    <w:basedOn w:val="Normal"/>
    <w:next w:val="Normal"/>
    <w:link w:val="Heading1Char"/>
    <w:uiPriority w:val="9"/>
    <w:qFormat/>
    <w:rsid w:val="0030668D"/>
    <w:pPr>
      <w:keepNext/>
      <w:suppressAutoHyphens w:val="0"/>
      <w:spacing w:line="1" w:lineRule="atLeast"/>
      <w:ind w:leftChars="-1" w:left="-1" w:hangingChars="1" w:hanging="1"/>
      <w:jc w:val="both"/>
      <w:textDirection w:val="btLr"/>
      <w:textAlignment w:val="top"/>
      <w:outlineLvl w:val="0"/>
    </w:pPr>
    <w:rPr>
      <w:rFonts w:eastAsia="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60DF"/>
    <w:rPr>
      <w:color w:val="0000FF"/>
      <w:u w:val="single"/>
    </w:rPr>
  </w:style>
  <w:style w:type="paragraph" w:styleId="NoSpacing">
    <w:name w:val="No Spacing"/>
    <w:aliases w:val="JUDUL +"/>
    <w:uiPriority w:val="1"/>
    <w:qFormat/>
    <w:rsid w:val="00D760DF"/>
    <w:pPr>
      <w:spacing w:after="0" w:line="240" w:lineRule="auto"/>
      <w:jc w:val="both"/>
    </w:pPr>
    <w:rPr>
      <w:rFonts w:ascii="Calibri" w:eastAsia="Calibri" w:hAnsi="Calibri" w:cs="Times New Roman"/>
    </w:rPr>
  </w:style>
  <w:style w:type="character" w:customStyle="1" w:styleId="Heading1Char">
    <w:name w:val="Heading 1 Char"/>
    <w:basedOn w:val="DefaultParagraphFont"/>
    <w:link w:val="Heading1"/>
    <w:uiPriority w:val="9"/>
    <w:rsid w:val="0030668D"/>
    <w:rPr>
      <w:rFonts w:ascii="Times New Roman" w:eastAsia="Times New Roman" w:hAnsi="Times New Roman" w:cs="Times New Roman"/>
      <w:b/>
      <w:position w:val="-1"/>
      <w:sz w:val="20"/>
      <w:szCs w:val="20"/>
      <w:lang w:eastAsia="ar-SA"/>
    </w:rPr>
  </w:style>
  <w:style w:type="paragraph" w:styleId="ListParagraph">
    <w:name w:val="List Paragraph"/>
    <w:basedOn w:val="Normal"/>
    <w:uiPriority w:val="34"/>
    <w:qFormat/>
    <w:rsid w:val="00A4092F"/>
    <w:pPr>
      <w:ind w:left="720"/>
      <w:contextualSpacing/>
    </w:pPr>
  </w:style>
  <w:style w:type="table" w:styleId="LightShading">
    <w:name w:val="Light Shading"/>
    <w:basedOn w:val="TableNormal"/>
    <w:uiPriority w:val="60"/>
    <w:rsid w:val="009B3E88"/>
    <w:pPr>
      <w:spacing w:after="0" w:line="240" w:lineRule="auto"/>
      <w:ind w:left="1166" w:hanging="1166"/>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6880-3762-4DEC-BE92-FA818865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7111</Words>
  <Characters>40533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dcterms:created xsi:type="dcterms:W3CDTF">2022-10-03T08:20:00Z</dcterms:created>
  <dcterms:modified xsi:type="dcterms:W3CDTF">2022-12-01T04:10:00Z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fe3da7e4-821f-3b93-9a3f-c0f61c270c67</vt:lpwstr>
  </property>
  <property fmtid="{D5CDD505-2E9C-101B-9397-08002B2CF9AE}" pid="24" name="Mendeley Citation Style_1">
    <vt:lpwstr>https://csl.mendeley.com/styles/475823531/apa</vt:lpwstr>
  </property>
</Properties>
</file>